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402D0" w14:textId="1AECDD69" w:rsidR="00A15F76" w:rsidRPr="004D0012" w:rsidRDefault="00441E47" w:rsidP="00D04FE6">
      <w:pPr>
        <w:spacing w:after="0" w:line="360" w:lineRule="auto"/>
        <w:jc w:val="center"/>
        <w:rPr>
          <w:rFonts w:ascii="Times New Roman" w:eastAsia="Times New Roman" w:hAnsi="Times New Roman" w:cs="Times New Roman"/>
          <w:sz w:val="84"/>
          <w:szCs w:val="84"/>
          <w:lang w:eastAsia="pl-PL"/>
        </w:rPr>
      </w:pPr>
      <w:r w:rsidRPr="004D0012">
        <w:rPr>
          <w:rFonts w:ascii="Times New Roman" w:eastAsia="Times New Roman" w:hAnsi="Times New Roman" w:cs="Times New Roman"/>
          <w:sz w:val="84"/>
          <w:szCs w:val="84"/>
          <w:lang w:eastAsia="pl-PL"/>
        </w:rPr>
        <w:t xml:space="preserve">  </w:t>
      </w:r>
      <w:r w:rsidR="000E4CE7" w:rsidRPr="004D0012">
        <w:rPr>
          <w:rFonts w:ascii="Times New Roman" w:eastAsia="Times New Roman" w:hAnsi="Times New Roman" w:cs="Times New Roman"/>
          <w:sz w:val="84"/>
          <w:szCs w:val="84"/>
          <w:lang w:eastAsia="pl-PL"/>
        </w:rPr>
        <w:t xml:space="preserve"> </w:t>
      </w:r>
    </w:p>
    <w:p w14:paraId="16ACBD75" w14:textId="77777777" w:rsidR="00A15F76" w:rsidRPr="004D0012" w:rsidRDefault="00A15F76" w:rsidP="00D04FE6">
      <w:pPr>
        <w:spacing w:after="0" w:line="360" w:lineRule="auto"/>
        <w:jc w:val="center"/>
        <w:rPr>
          <w:rFonts w:ascii="Times New Roman" w:eastAsia="Times New Roman" w:hAnsi="Times New Roman" w:cs="Times New Roman"/>
          <w:sz w:val="84"/>
          <w:szCs w:val="84"/>
          <w:lang w:eastAsia="pl-PL"/>
        </w:rPr>
      </w:pPr>
    </w:p>
    <w:p w14:paraId="1FC97757" w14:textId="77777777" w:rsidR="00D04FE6" w:rsidRPr="004D0012" w:rsidRDefault="00D04FE6" w:rsidP="00D04FE6">
      <w:pPr>
        <w:spacing w:after="0" w:line="360" w:lineRule="auto"/>
        <w:jc w:val="center"/>
        <w:rPr>
          <w:rFonts w:ascii="Times New Roman" w:eastAsia="Times New Roman" w:hAnsi="Times New Roman" w:cs="Times New Roman"/>
          <w:sz w:val="84"/>
          <w:szCs w:val="84"/>
          <w:lang w:eastAsia="pl-PL"/>
        </w:rPr>
      </w:pPr>
      <w:r w:rsidRPr="004D0012">
        <w:rPr>
          <w:rFonts w:ascii="Times New Roman" w:eastAsia="Times New Roman" w:hAnsi="Times New Roman" w:cs="Times New Roman"/>
          <w:sz w:val="84"/>
          <w:szCs w:val="84"/>
          <w:lang w:eastAsia="pl-PL"/>
        </w:rPr>
        <w:t>WEWNĄTRZSZKOLNE OCENIANIE UCZNIÓW</w:t>
      </w:r>
    </w:p>
    <w:p w14:paraId="0EF4050C" w14:textId="77777777" w:rsidR="00D04FE6" w:rsidRPr="004D0012" w:rsidRDefault="00D04FE6" w:rsidP="00D04FE6">
      <w:pPr>
        <w:spacing w:after="0" w:line="360" w:lineRule="auto"/>
        <w:jc w:val="center"/>
        <w:rPr>
          <w:rFonts w:ascii="Times New Roman" w:eastAsia="Times New Roman" w:hAnsi="Times New Roman" w:cs="Times New Roman"/>
          <w:sz w:val="80"/>
          <w:szCs w:val="80"/>
          <w:lang w:eastAsia="pl-PL"/>
        </w:rPr>
      </w:pPr>
      <w:r w:rsidRPr="004D0012">
        <w:rPr>
          <w:rFonts w:ascii="Times New Roman" w:eastAsia="Times New Roman" w:hAnsi="Times New Roman" w:cs="Times New Roman"/>
          <w:sz w:val="96"/>
          <w:szCs w:val="96"/>
          <w:lang w:eastAsia="pl-PL"/>
        </w:rPr>
        <w:t xml:space="preserve"> </w:t>
      </w:r>
      <w:r w:rsidRPr="004D0012">
        <w:rPr>
          <w:rFonts w:ascii="Times New Roman" w:eastAsia="Times New Roman" w:hAnsi="Times New Roman" w:cs="Times New Roman"/>
          <w:sz w:val="80"/>
          <w:szCs w:val="80"/>
          <w:lang w:eastAsia="pl-PL"/>
        </w:rPr>
        <w:t xml:space="preserve">PUBLICZNEJ SZKOŁY PODSTAWOWEJ NR 2 </w:t>
      </w:r>
    </w:p>
    <w:p w14:paraId="427258ED" w14:textId="77777777" w:rsidR="00D04FE6" w:rsidRPr="004D0012" w:rsidRDefault="00D04FE6" w:rsidP="00D04FE6">
      <w:pPr>
        <w:spacing w:after="0" w:line="360" w:lineRule="auto"/>
        <w:jc w:val="center"/>
        <w:rPr>
          <w:rFonts w:ascii="Times New Roman" w:eastAsia="Times New Roman" w:hAnsi="Times New Roman" w:cs="Times New Roman"/>
          <w:sz w:val="80"/>
          <w:szCs w:val="80"/>
          <w:lang w:eastAsia="pl-PL"/>
        </w:rPr>
      </w:pPr>
      <w:r w:rsidRPr="004D0012">
        <w:rPr>
          <w:rFonts w:ascii="Times New Roman" w:eastAsia="Times New Roman" w:hAnsi="Times New Roman" w:cs="Times New Roman"/>
          <w:sz w:val="80"/>
          <w:szCs w:val="80"/>
          <w:lang w:eastAsia="pl-PL"/>
        </w:rPr>
        <w:t>W GOGOLINIE</w:t>
      </w:r>
    </w:p>
    <w:p w14:paraId="37CA6573" w14:textId="77777777" w:rsidR="00D04FE6" w:rsidRPr="004D0012" w:rsidRDefault="00D04FE6" w:rsidP="00D04FE6">
      <w:pPr>
        <w:spacing w:after="0" w:line="360" w:lineRule="auto"/>
        <w:jc w:val="center"/>
        <w:rPr>
          <w:rFonts w:ascii="Times New Roman" w:eastAsia="Times New Roman" w:hAnsi="Times New Roman" w:cs="Times New Roman"/>
          <w:sz w:val="40"/>
          <w:szCs w:val="40"/>
          <w:lang w:eastAsia="pl-PL"/>
        </w:rPr>
      </w:pPr>
      <w:r w:rsidRPr="004D0012">
        <w:rPr>
          <w:rFonts w:ascii="Times New Roman" w:eastAsia="Times New Roman" w:hAnsi="Times New Roman" w:cs="Times New Roman"/>
          <w:sz w:val="96"/>
          <w:szCs w:val="96"/>
          <w:lang w:eastAsia="pl-PL"/>
        </w:rPr>
        <w:t xml:space="preserve"> </w:t>
      </w:r>
    </w:p>
    <w:p w14:paraId="6AA2AF16" w14:textId="77777777" w:rsidR="00D04FE6" w:rsidRPr="004D0012" w:rsidRDefault="00D04FE6" w:rsidP="00D04FE6">
      <w:pPr>
        <w:spacing w:after="0" w:line="240" w:lineRule="auto"/>
        <w:jc w:val="center"/>
        <w:rPr>
          <w:rFonts w:ascii="Times New Roman" w:eastAsia="Times New Roman" w:hAnsi="Times New Roman" w:cs="Times New Roman"/>
          <w:sz w:val="76"/>
          <w:szCs w:val="76"/>
          <w:lang w:eastAsia="pl-PL"/>
        </w:rPr>
      </w:pPr>
    </w:p>
    <w:p w14:paraId="3FC94343" w14:textId="77777777" w:rsidR="00D04FE6" w:rsidRPr="004D0012" w:rsidRDefault="00D04FE6" w:rsidP="00D04FE6">
      <w:pPr>
        <w:spacing w:after="0" w:line="240" w:lineRule="auto"/>
        <w:jc w:val="center"/>
        <w:rPr>
          <w:rFonts w:ascii="Times New Roman" w:eastAsia="Times New Roman" w:hAnsi="Times New Roman" w:cs="Times New Roman"/>
          <w:sz w:val="76"/>
          <w:szCs w:val="76"/>
          <w:lang w:eastAsia="pl-PL"/>
        </w:rPr>
      </w:pPr>
    </w:p>
    <w:p w14:paraId="7BECE773" w14:textId="77777777" w:rsidR="00A15F76" w:rsidRPr="004D0012" w:rsidRDefault="00A15F76" w:rsidP="00D04FE6">
      <w:pPr>
        <w:spacing w:after="0" w:line="240" w:lineRule="auto"/>
        <w:jc w:val="center"/>
        <w:rPr>
          <w:rFonts w:ascii="Times New Roman" w:eastAsia="Times New Roman" w:hAnsi="Times New Roman" w:cs="Times New Roman"/>
          <w:sz w:val="76"/>
          <w:szCs w:val="76"/>
          <w:lang w:eastAsia="pl-PL"/>
        </w:rPr>
      </w:pPr>
    </w:p>
    <w:p w14:paraId="4A781E96"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0ABE69D6"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45EEF53B"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7B076D73" w14:textId="77777777" w:rsidR="00D04FE6" w:rsidRPr="004D0012" w:rsidRDefault="00D04FE6" w:rsidP="00D04FE6">
      <w:pPr>
        <w:spacing w:after="0" w:line="240" w:lineRule="auto"/>
        <w:jc w:val="center"/>
        <w:rPr>
          <w:rFonts w:ascii="Times New Roman" w:eastAsia="Times New Roman" w:hAnsi="Times New Roman" w:cs="Times New Roman"/>
          <w:sz w:val="20"/>
          <w:szCs w:val="20"/>
          <w:lang w:eastAsia="pl-PL"/>
        </w:rPr>
      </w:pPr>
      <w:r w:rsidRPr="004D0012">
        <w:rPr>
          <w:rFonts w:ascii="Times New Roman" w:eastAsia="Times New Roman" w:hAnsi="Times New Roman" w:cs="Times New Roman"/>
          <w:sz w:val="20"/>
          <w:szCs w:val="20"/>
          <w:lang w:eastAsia="pl-PL"/>
        </w:rPr>
        <w:lastRenderedPageBreak/>
        <w:t>Spis treści</w:t>
      </w:r>
    </w:p>
    <w:p w14:paraId="66FED7C0"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 Ocenianie ....................................................................................................................................</w:t>
      </w:r>
      <w:r w:rsidRPr="004D0012">
        <w:rPr>
          <w:rFonts w:ascii="Times New Roman" w:eastAsia="Times New Roman" w:hAnsi="Times New Roman" w:cs="Times New Roman"/>
          <w:b/>
          <w:bCs/>
          <w:sz w:val="24"/>
          <w:szCs w:val="24"/>
          <w:lang w:eastAsia="pl-PL"/>
        </w:rPr>
        <w:tab/>
        <w:t>3</w:t>
      </w:r>
    </w:p>
    <w:p w14:paraId="59A7CE12"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1 Definicja oceniania ..................................................................................................................... </w:t>
      </w:r>
      <w:r w:rsidRPr="004D0012">
        <w:rPr>
          <w:rFonts w:ascii="Times New Roman" w:eastAsia="Times New Roman" w:hAnsi="Times New Roman" w:cs="Times New Roman"/>
          <w:sz w:val="24"/>
          <w:szCs w:val="24"/>
          <w:lang w:eastAsia="pl-PL"/>
        </w:rPr>
        <w:tab/>
        <w:t>3</w:t>
      </w:r>
    </w:p>
    <w:p w14:paraId="159962E8"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2 Cele oceniania wewnątrzszkolnego.............................................................................................</w:t>
      </w:r>
      <w:r w:rsidRPr="004D0012">
        <w:rPr>
          <w:rFonts w:ascii="Times New Roman" w:eastAsia="Times New Roman" w:hAnsi="Times New Roman" w:cs="Times New Roman"/>
          <w:sz w:val="24"/>
          <w:szCs w:val="24"/>
          <w:lang w:eastAsia="pl-PL"/>
        </w:rPr>
        <w:tab/>
        <w:t>3</w:t>
      </w:r>
    </w:p>
    <w:p w14:paraId="38741401"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3 Elementy oceniania wewnątrzszkolnego ....................................................................................</w:t>
      </w:r>
      <w:r w:rsidRPr="004D0012">
        <w:rPr>
          <w:rFonts w:ascii="Times New Roman" w:eastAsia="Times New Roman" w:hAnsi="Times New Roman" w:cs="Times New Roman"/>
          <w:sz w:val="24"/>
          <w:szCs w:val="24"/>
          <w:lang w:eastAsia="pl-PL"/>
        </w:rPr>
        <w:tab/>
        <w:t>4</w:t>
      </w:r>
    </w:p>
    <w:p w14:paraId="58304D44" w14:textId="77777777" w:rsidR="00D04FE6" w:rsidRPr="004D0012" w:rsidRDefault="00D04FE6" w:rsidP="00D04FE6">
      <w:pPr>
        <w:tabs>
          <w:tab w:val="left" w:pos="8287"/>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4 Obowiązki nauczycieli w zakresie oceniania wewnątrzszkolnego.............................................</w:t>
      </w:r>
      <w:r w:rsidRPr="004D0012">
        <w:rPr>
          <w:rFonts w:ascii="Times New Roman" w:eastAsia="Times New Roman" w:hAnsi="Times New Roman" w:cs="Times New Roman"/>
          <w:sz w:val="24"/>
          <w:szCs w:val="24"/>
          <w:lang w:eastAsia="pl-PL"/>
        </w:rPr>
        <w:tab/>
        <w:t>4</w:t>
      </w:r>
    </w:p>
    <w:p w14:paraId="501120EA"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5 Cechy oceniania wewnątrzszkolnego.........................................................................................</w:t>
      </w:r>
      <w:r w:rsidRPr="004D0012">
        <w:rPr>
          <w:rFonts w:ascii="Times New Roman" w:eastAsia="Times New Roman" w:hAnsi="Times New Roman" w:cs="Times New Roman"/>
          <w:sz w:val="24"/>
          <w:szCs w:val="24"/>
          <w:lang w:eastAsia="pl-PL"/>
        </w:rPr>
        <w:tab/>
        <w:t>5</w:t>
      </w:r>
    </w:p>
    <w:p w14:paraId="3C288A79"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6 Zwolnienia z zajęć...................................................................................................................... </w:t>
      </w:r>
      <w:r w:rsidRPr="004D0012">
        <w:rPr>
          <w:rFonts w:ascii="Times New Roman" w:eastAsia="Times New Roman" w:hAnsi="Times New Roman" w:cs="Times New Roman"/>
          <w:sz w:val="24"/>
          <w:szCs w:val="24"/>
          <w:lang w:eastAsia="pl-PL"/>
        </w:rPr>
        <w:tab/>
        <w:t xml:space="preserve">5 </w:t>
      </w:r>
    </w:p>
    <w:p w14:paraId="7A551926"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2 Kryteria oceniania z zajęć edukacyjnych................................................................................</w:t>
      </w:r>
      <w:r w:rsidRPr="004D0012">
        <w:rPr>
          <w:rFonts w:ascii="Times New Roman" w:eastAsia="Times New Roman" w:hAnsi="Times New Roman" w:cs="Times New Roman"/>
          <w:b/>
          <w:bCs/>
          <w:sz w:val="24"/>
          <w:szCs w:val="24"/>
          <w:lang w:eastAsia="pl-PL"/>
        </w:rPr>
        <w:tab/>
        <w:t xml:space="preserve"> 5</w:t>
      </w:r>
    </w:p>
    <w:p w14:paraId="2DB2B4C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1 Ogólne kryteria wymagań edukacyjnych w pierwszym etapie kształcenia ..............................</w:t>
      </w:r>
      <w:r w:rsidRPr="004D0012">
        <w:rPr>
          <w:rFonts w:ascii="Times New Roman" w:eastAsia="Times New Roman" w:hAnsi="Times New Roman" w:cs="Times New Roman"/>
          <w:sz w:val="24"/>
          <w:szCs w:val="24"/>
          <w:lang w:eastAsia="pl-PL"/>
        </w:rPr>
        <w:tab/>
        <w:t>5</w:t>
      </w:r>
    </w:p>
    <w:p w14:paraId="3BCEE8D3" w14:textId="77777777" w:rsidR="00D04FE6" w:rsidRPr="004D0012" w:rsidRDefault="00D04FE6" w:rsidP="00D04FE6">
      <w:pPr>
        <w:tabs>
          <w:tab w:val="right" w:pos="8820"/>
          <w:tab w:val="right" w:pos="918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2 Ogólne kryteria wymagań edukacyjnych na poszczególne stopnie w drugim etapie </w:t>
      </w:r>
    </w:p>
    <w:p w14:paraId="0BC6C404" w14:textId="77777777" w:rsidR="00D04FE6" w:rsidRPr="004D0012" w:rsidRDefault="00D04FE6" w:rsidP="00D04FE6">
      <w:pPr>
        <w:tabs>
          <w:tab w:val="left" w:pos="36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b/>
        <w:t>kształcenia ...................................................................................................................................</w:t>
      </w:r>
      <w:r w:rsidRPr="004D0012">
        <w:rPr>
          <w:rFonts w:ascii="Times New Roman" w:eastAsia="Times New Roman" w:hAnsi="Times New Roman" w:cs="Times New Roman"/>
          <w:sz w:val="24"/>
          <w:szCs w:val="24"/>
          <w:lang w:eastAsia="pl-PL"/>
        </w:rPr>
        <w:tab/>
        <w:t>7</w:t>
      </w:r>
    </w:p>
    <w:p w14:paraId="635A8D5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3 Dostosowanie wymagań edukacyjnych wobec uczniów ze specjalnymi potrzebami................</w:t>
      </w:r>
      <w:r w:rsidRPr="004D0012">
        <w:rPr>
          <w:rFonts w:ascii="Times New Roman" w:eastAsia="Times New Roman" w:hAnsi="Times New Roman" w:cs="Times New Roman"/>
          <w:sz w:val="24"/>
          <w:szCs w:val="24"/>
          <w:lang w:eastAsia="pl-PL"/>
        </w:rPr>
        <w:tab/>
        <w:t>9</w:t>
      </w:r>
    </w:p>
    <w:p w14:paraId="23EE26AB" w14:textId="403B6F6F" w:rsidR="00D04FE6" w:rsidRPr="004D0012" w:rsidRDefault="00D04FE6" w:rsidP="00D04FE6">
      <w:pPr>
        <w:tabs>
          <w:tab w:val="right" w:pos="9540"/>
        </w:tabs>
        <w:spacing w:after="0" w:line="240" w:lineRule="auto"/>
        <w:ind w:right="-157"/>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 3.1 Organizacja pomocy uczniom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11</w:t>
      </w:r>
    </w:p>
    <w:p w14:paraId="024E2798" w14:textId="35A4C13B" w:rsidR="00D04FE6" w:rsidRPr="004D0012" w:rsidRDefault="00D04FE6" w:rsidP="006B08D1">
      <w:pPr>
        <w:tabs>
          <w:tab w:val="right" w:pos="9498"/>
        </w:tabs>
        <w:spacing w:after="0" w:line="240" w:lineRule="auto"/>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 3. 2 Zasady organizowania specjalistycznej pomocy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ab/>
        <w:t>11</w:t>
      </w:r>
    </w:p>
    <w:p w14:paraId="0B51B1E9" w14:textId="432EDE4D" w:rsidR="00D04FE6" w:rsidRPr="004D0012" w:rsidRDefault="00D04FE6" w:rsidP="00D04FE6">
      <w:pPr>
        <w:tabs>
          <w:tab w:val="right" w:pos="9540"/>
        </w:tabs>
        <w:spacing w:after="0" w:line="240" w:lineRule="auto"/>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2.3.3.Ocenianie uczniów o specjalnych potrzebach...................................................................................</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....12</w:t>
      </w:r>
    </w:p>
    <w:p w14:paraId="5822FA42" w14:textId="6EF314D6" w:rsidR="00D04FE6" w:rsidRPr="004D0012" w:rsidRDefault="00D04FE6" w:rsidP="00D04FE6">
      <w:pPr>
        <w:tabs>
          <w:tab w:val="right" w:pos="9498"/>
        </w:tabs>
        <w:spacing w:after="0" w:line="240" w:lineRule="auto"/>
        <w:ind w:left="360" w:hanging="360"/>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2.3.4 Kryteria oceniania uczniów z lekkim upośledzeniem umysłowym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……..12</w:t>
      </w:r>
    </w:p>
    <w:p w14:paraId="50E792C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4 Dodatkowe kryteria wymagań edukacyjnych ...........................................................................</w:t>
      </w:r>
      <w:r w:rsidRPr="004D0012">
        <w:rPr>
          <w:rFonts w:ascii="Times New Roman" w:eastAsia="Times New Roman" w:hAnsi="Times New Roman" w:cs="Times New Roman"/>
          <w:sz w:val="24"/>
          <w:szCs w:val="24"/>
          <w:lang w:eastAsia="pl-PL"/>
        </w:rPr>
        <w:tab/>
        <w:t>14</w:t>
      </w:r>
    </w:p>
    <w:p w14:paraId="5EF7B569" w14:textId="77777777" w:rsidR="00D04FE6" w:rsidRPr="004D0012" w:rsidRDefault="00D04FE6" w:rsidP="00D04FE6">
      <w:pPr>
        <w:spacing w:after="0" w:line="240" w:lineRule="auto"/>
        <w:rPr>
          <w:rFonts w:ascii="Times New Roman" w:eastAsia="Times New Roman" w:hAnsi="Times New Roman" w:cs="Times New Roman"/>
          <w:b/>
          <w:bCs/>
          <w:sz w:val="24"/>
          <w:szCs w:val="24"/>
          <w:u w:val="single"/>
          <w:lang w:eastAsia="pl-PL"/>
        </w:rPr>
      </w:pPr>
      <w:r w:rsidRPr="004D0012">
        <w:rPr>
          <w:rFonts w:ascii="Times New Roman" w:eastAsia="Times New Roman" w:hAnsi="Times New Roman" w:cs="Times New Roman"/>
          <w:sz w:val="24"/>
          <w:szCs w:val="24"/>
          <w:lang w:eastAsia="pl-PL"/>
        </w:rPr>
        <w:t>2.5 Zasady przeprowadzania badań wyników nauczania .................................................................16</w:t>
      </w:r>
    </w:p>
    <w:p w14:paraId="5FF76F69"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3 Kryteria oceniania zachowania uczniów ...............................................................................</w:t>
      </w:r>
      <w:r w:rsidRPr="004D0012">
        <w:rPr>
          <w:rFonts w:ascii="Times New Roman" w:eastAsia="Times New Roman" w:hAnsi="Times New Roman" w:cs="Times New Roman"/>
          <w:b/>
          <w:bCs/>
          <w:sz w:val="24"/>
          <w:szCs w:val="24"/>
          <w:lang w:eastAsia="pl-PL"/>
        </w:rPr>
        <w:tab/>
        <w:t>17</w:t>
      </w:r>
    </w:p>
    <w:p w14:paraId="3279E90F" w14:textId="77777777"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1 Zagadnienia ogólne ...................................................................................................................</w:t>
      </w:r>
      <w:r w:rsidRPr="004D0012">
        <w:rPr>
          <w:rFonts w:ascii="Times New Roman" w:eastAsia="Times New Roman" w:hAnsi="Times New Roman" w:cs="Times New Roman"/>
          <w:sz w:val="24"/>
          <w:szCs w:val="24"/>
          <w:lang w:eastAsia="pl-PL"/>
        </w:rPr>
        <w:tab/>
        <w:t>17</w:t>
      </w:r>
    </w:p>
    <w:p w14:paraId="09EEBD18" w14:textId="77777777"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2 Kryteria oceniania zachowania w pierwszym etapie kształcenia .............................................</w:t>
      </w:r>
      <w:r w:rsidRPr="004D0012">
        <w:rPr>
          <w:rFonts w:ascii="Times New Roman" w:eastAsia="Times New Roman" w:hAnsi="Times New Roman" w:cs="Times New Roman"/>
          <w:sz w:val="24"/>
          <w:szCs w:val="24"/>
          <w:lang w:eastAsia="pl-PL"/>
        </w:rPr>
        <w:tab/>
        <w:t>17</w:t>
      </w:r>
    </w:p>
    <w:p w14:paraId="26D8F0A0" w14:textId="34C891DA"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3 Kryteria oceniania zachowania w drugim etapie kształcenia .................................................. </w:t>
      </w:r>
      <w:r w:rsidRPr="004D0012">
        <w:rPr>
          <w:rFonts w:ascii="Times New Roman" w:eastAsia="Times New Roman" w:hAnsi="Times New Roman" w:cs="Times New Roman"/>
          <w:sz w:val="24"/>
          <w:szCs w:val="24"/>
          <w:lang w:eastAsia="pl-PL"/>
        </w:rPr>
        <w:tab/>
        <w:t>1</w:t>
      </w:r>
      <w:r w:rsidR="002F1A7B" w:rsidRPr="004D0012">
        <w:rPr>
          <w:rFonts w:ascii="Times New Roman" w:eastAsia="Times New Roman" w:hAnsi="Times New Roman" w:cs="Times New Roman"/>
          <w:sz w:val="24"/>
          <w:szCs w:val="24"/>
          <w:lang w:eastAsia="pl-PL"/>
        </w:rPr>
        <w:t>7</w:t>
      </w:r>
    </w:p>
    <w:p w14:paraId="6B93F8B9" w14:textId="211E87A5"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4 Klasyfikowanie śródroczne i końcoworoczne ......................................................................</w:t>
      </w:r>
      <w:r w:rsidRPr="004D0012">
        <w:rPr>
          <w:rFonts w:ascii="Times New Roman" w:eastAsia="Times New Roman" w:hAnsi="Times New Roman" w:cs="Times New Roman"/>
          <w:b/>
          <w:bCs/>
          <w:sz w:val="24"/>
          <w:szCs w:val="24"/>
          <w:lang w:eastAsia="pl-PL"/>
        </w:rPr>
        <w:tab/>
        <w:t xml:space="preserve"> 2</w:t>
      </w:r>
      <w:r w:rsidR="009D695F" w:rsidRPr="004D0012">
        <w:rPr>
          <w:rFonts w:ascii="Times New Roman" w:eastAsia="Times New Roman" w:hAnsi="Times New Roman" w:cs="Times New Roman"/>
          <w:b/>
          <w:bCs/>
          <w:sz w:val="24"/>
          <w:szCs w:val="24"/>
          <w:lang w:eastAsia="pl-PL"/>
        </w:rPr>
        <w:t>4</w:t>
      </w:r>
    </w:p>
    <w:p w14:paraId="26B9BFCE" w14:textId="196CE12E"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1 Zagadnienia ogólne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4</w:t>
      </w:r>
    </w:p>
    <w:p w14:paraId="3EFFF935" w14:textId="11282671"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2 Tryb ustalania ocen z zajęć edukacyjnych i zachowania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5</w:t>
      </w:r>
    </w:p>
    <w:p w14:paraId="7D084902" w14:textId="54EBAADF"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3 Klasyfikowanie w pierwszym etapie edukacyjnym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6</w:t>
      </w:r>
    </w:p>
    <w:p w14:paraId="41E5BB00" w14:textId="58CF88AB"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 xml:space="preserve">4. 3.1 Ocena klasyfikacyjna z zajęć edukacyjnych .......................................................................................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6</w:t>
      </w:r>
    </w:p>
    <w:p w14:paraId="2543D0C9" w14:textId="6B84CCC4"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4. 3.2 Ocena klasyfikacyjna z zachowania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7</w:t>
      </w:r>
    </w:p>
    <w:p w14:paraId="35AD6412" w14:textId="525B6C68"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4 Klasyfikowanie w drugim etapie edukacyjnym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7</w:t>
      </w:r>
    </w:p>
    <w:p w14:paraId="57E4D117" w14:textId="5111CD63" w:rsidR="00D04FE6" w:rsidRPr="004D0012" w:rsidRDefault="00D04FE6" w:rsidP="00D04FE6">
      <w:pPr>
        <w:tabs>
          <w:tab w:val="right" w:pos="9540"/>
        </w:tabs>
        <w:spacing w:after="0" w:line="240" w:lineRule="auto"/>
        <w:ind w:left="360" w:right="-468" w:hanging="360"/>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4. 4.1 Ocena klasyfikacyjna z zajęć edukacyjnych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7</w:t>
      </w:r>
    </w:p>
    <w:p w14:paraId="0036554C" w14:textId="69A122CF"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 xml:space="preserve">4. 4.2 Ocena klasyfikacyjna z zachowania ...................................................................................................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8</w:t>
      </w:r>
    </w:p>
    <w:p w14:paraId="3F72F457" w14:textId="45816F15" w:rsidR="00D04FE6" w:rsidRPr="004D0012" w:rsidRDefault="00D04FE6" w:rsidP="00D04FE6">
      <w:pPr>
        <w:tabs>
          <w:tab w:val="right" w:pos="9540"/>
        </w:tabs>
        <w:spacing w:after="0" w:line="240" w:lineRule="auto"/>
        <w:ind w:right="-468"/>
        <w:rPr>
          <w:rFonts w:ascii="Arial" w:eastAsia="Times New Roman" w:hAnsi="Arial" w:cs="Arial"/>
          <w:b/>
          <w:bCs/>
          <w:sz w:val="24"/>
          <w:szCs w:val="24"/>
          <w:lang w:eastAsia="pl-PL"/>
        </w:rPr>
      </w:pPr>
      <w:r w:rsidRPr="004D0012">
        <w:rPr>
          <w:rFonts w:ascii="Times New Roman" w:eastAsia="Times New Roman" w:hAnsi="Times New Roman" w:cs="Times New Roman"/>
          <w:b/>
          <w:bCs/>
          <w:sz w:val="24"/>
          <w:szCs w:val="24"/>
          <w:lang w:eastAsia="pl-PL"/>
        </w:rPr>
        <w:t>§ 5 Tryb uzyskania oceny klasyfikacyjnej wyższej od ustalonej - procedury odwoławcze......</w:t>
      </w:r>
      <w:r w:rsidRPr="004D0012">
        <w:rPr>
          <w:rFonts w:ascii="Times New Roman" w:eastAsia="Times New Roman" w:hAnsi="Times New Roman" w:cs="Times New Roman"/>
          <w:b/>
          <w:bCs/>
          <w:sz w:val="24"/>
          <w:szCs w:val="24"/>
          <w:lang w:eastAsia="pl-PL"/>
        </w:rPr>
        <w:tab/>
        <w:t>2</w:t>
      </w:r>
      <w:r w:rsidR="00E86761" w:rsidRPr="004D0012">
        <w:rPr>
          <w:rFonts w:ascii="Times New Roman" w:eastAsia="Times New Roman" w:hAnsi="Times New Roman" w:cs="Times New Roman"/>
          <w:b/>
          <w:bCs/>
          <w:sz w:val="24"/>
          <w:szCs w:val="24"/>
          <w:lang w:eastAsia="pl-PL"/>
        </w:rPr>
        <w:t>9</w:t>
      </w:r>
    </w:p>
    <w:p w14:paraId="38147C22" w14:textId="430AEF60" w:rsidR="00D04FE6" w:rsidRPr="004D0012" w:rsidRDefault="00D04FE6" w:rsidP="00D04FE6">
      <w:pPr>
        <w:tabs>
          <w:tab w:val="center" w:pos="4536"/>
          <w:tab w:val="left" w:pos="5595"/>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1 Tryb odwoławczy od ustalonej oceny z zajęć edukacyjnych i zachowania..............................</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9</w:t>
      </w:r>
    </w:p>
    <w:p w14:paraId="04EAF401" w14:textId="25895F65" w:rsidR="00D04FE6" w:rsidRPr="004D0012" w:rsidRDefault="00D04FE6" w:rsidP="00D04FE6">
      <w:pPr>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2 Warunki podwyższenia rocznej oceny klasyfikacyjnej z zajęć edukacyjnych …………….....</w:t>
      </w:r>
      <w:r w:rsidR="00E86761" w:rsidRPr="004D0012">
        <w:rPr>
          <w:rFonts w:ascii="Times New Roman" w:eastAsia="Times New Roman" w:hAnsi="Times New Roman" w:cs="Times New Roman"/>
          <w:sz w:val="24"/>
          <w:szCs w:val="24"/>
          <w:lang w:eastAsia="pl-PL"/>
        </w:rPr>
        <w:t>30</w:t>
      </w:r>
    </w:p>
    <w:p w14:paraId="449F8110" w14:textId="5BE40D6E" w:rsidR="00D04FE6" w:rsidRPr="004D0012" w:rsidRDefault="00D04FE6" w:rsidP="00D04FE6">
      <w:pPr>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3 Warunki podwyższenia rocznej oceny klasyfikacyjnej z zachowania ………………………..3</w:t>
      </w:r>
      <w:r w:rsidR="00E86761" w:rsidRPr="004D0012">
        <w:rPr>
          <w:rFonts w:ascii="Times New Roman" w:eastAsia="Times New Roman" w:hAnsi="Times New Roman" w:cs="Times New Roman"/>
          <w:sz w:val="24"/>
          <w:szCs w:val="24"/>
          <w:lang w:eastAsia="pl-PL"/>
        </w:rPr>
        <w:t>1</w:t>
      </w:r>
    </w:p>
    <w:p w14:paraId="36270D38" w14:textId="05E4E27A" w:rsidR="00D04FE6" w:rsidRPr="004D0012" w:rsidRDefault="00D04FE6" w:rsidP="00D04FE6">
      <w:pPr>
        <w:tabs>
          <w:tab w:val="right" w:pos="9540"/>
        </w:tabs>
        <w:spacing w:after="0" w:line="240" w:lineRule="auto"/>
        <w:ind w:left="540" w:right="-468" w:hanging="540"/>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6 Egzamin poprawkowy .............................................................................................................</w:t>
      </w:r>
      <w:r w:rsidRPr="004D0012">
        <w:rPr>
          <w:rFonts w:ascii="Times New Roman" w:eastAsia="Times New Roman" w:hAnsi="Times New Roman" w:cs="Times New Roman"/>
          <w:b/>
          <w:bCs/>
          <w:sz w:val="24"/>
          <w:szCs w:val="24"/>
          <w:lang w:eastAsia="pl-PL"/>
        </w:rPr>
        <w:tab/>
        <w:t>3</w:t>
      </w:r>
      <w:r w:rsidR="00E86761" w:rsidRPr="004D0012">
        <w:rPr>
          <w:rFonts w:ascii="Times New Roman" w:eastAsia="Times New Roman" w:hAnsi="Times New Roman" w:cs="Times New Roman"/>
          <w:b/>
          <w:bCs/>
          <w:sz w:val="24"/>
          <w:szCs w:val="24"/>
          <w:lang w:eastAsia="pl-PL"/>
        </w:rPr>
        <w:t>2</w:t>
      </w:r>
    </w:p>
    <w:p w14:paraId="1332DEFC" w14:textId="6D5871E8"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 7 Egzamin klasyfikacyjny </w:t>
      </w:r>
      <w:r w:rsidRPr="004D0012">
        <w:rPr>
          <w:rFonts w:ascii="Times New Roman" w:eastAsia="Times New Roman" w:hAnsi="Times New Roman" w:cs="Times New Roman"/>
          <w:bCs/>
          <w:sz w:val="24"/>
          <w:szCs w:val="24"/>
          <w:lang w:eastAsia="pl-PL"/>
        </w:rPr>
        <w:t>.</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b/>
          <w:bCs/>
          <w:sz w:val="24"/>
          <w:szCs w:val="24"/>
          <w:lang w:eastAsia="pl-PL"/>
        </w:rPr>
        <w:tab/>
        <w:t>3</w:t>
      </w:r>
      <w:r w:rsidR="002F1A7B" w:rsidRPr="004D0012">
        <w:rPr>
          <w:rFonts w:ascii="Times New Roman" w:eastAsia="Times New Roman" w:hAnsi="Times New Roman" w:cs="Times New Roman"/>
          <w:b/>
          <w:bCs/>
          <w:sz w:val="24"/>
          <w:szCs w:val="24"/>
          <w:lang w:eastAsia="pl-PL"/>
        </w:rPr>
        <w:t>4</w:t>
      </w:r>
    </w:p>
    <w:p w14:paraId="21A12185" w14:textId="07BA106F"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8 Promowanie .........................................................................................................................</w:t>
      </w:r>
      <w:r w:rsidR="006B08D1"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ab/>
        <w:t xml:space="preserve"> 3</w:t>
      </w:r>
      <w:r w:rsidR="002F1A7B" w:rsidRPr="004D0012">
        <w:rPr>
          <w:rFonts w:ascii="Times New Roman" w:eastAsia="Times New Roman" w:hAnsi="Times New Roman" w:cs="Times New Roman"/>
          <w:b/>
          <w:bCs/>
          <w:sz w:val="24"/>
          <w:szCs w:val="24"/>
          <w:lang w:eastAsia="pl-PL"/>
        </w:rPr>
        <w:t>6</w:t>
      </w:r>
    </w:p>
    <w:p w14:paraId="3D8FB918" w14:textId="1E02FF5D"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9 Egzamin ośmioklasisty ……………………..................................................................</w:t>
      </w:r>
      <w:r w:rsidR="006B08D1"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b/>
          <w:bCs/>
          <w:sz w:val="24"/>
          <w:szCs w:val="24"/>
          <w:lang w:eastAsia="pl-PL"/>
        </w:rPr>
        <w:tab/>
      </w:r>
      <w:r w:rsidR="00E81DC0" w:rsidRPr="004D0012">
        <w:rPr>
          <w:rFonts w:ascii="Times New Roman" w:eastAsia="Times New Roman" w:hAnsi="Times New Roman" w:cs="Times New Roman"/>
          <w:b/>
          <w:bCs/>
          <w:sz w:val="24"/>
          <w:szCs w:val="24"/>
          <w:lang w:eastAsia="pl-PL"/>
        </w:rPr>
        <w:t>3</w:t>
      </w:r>
      <w:r w:rsidR="00A3653F" w:rsidRPr="004D0012">
        <w:rPr>
          <w:rFonts w:ascii="Times New Roman" w:eastAsia="Times New Roman" w:hAnsi="Times New Roman" w:cs="Times New Roman"/>
          <w:b/>
          <w:bCs/>
          <w:sz w:val="24"/>
          <w:szCs w:val="24"/>
          <w:lang w:eastAsia="pl-PL"/>
        </w:rPr>
        <w:t>7</w:t>
      </w:r>
    </w:p>
    <w:p w14:paraId="4DBC9606" w14:textId="72B825CC" w:rsidR="00D04FE6" w:rsidRPr="004D0012" w:rsidRDefault="00D04FE6" w:rsidP="00D04FE6">
      <w:pPr>
        <w:tabs>
          <w:tab w:val="right" w:pos="9540"/>
        </w:tabs>
        <w:spacing w:after="0" w:line="240" w:lineRule="auto"/>
        <w:ind w:right="-468"/>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 xml:space="preserve">9.1 Zagadnienia ogólne </w:t>
      </w:r>
      <w:r w:rsidRPr="004D0012">
        <w:rPr>
          <w:rFonts w:ascii="Times New Roman" w:eastAsia="Times New Roman" w:hAnsi="Times New Roman" w:cs="Times New Roman"/>
          <w:bCs/>
          <w:lang w:eastAsia="pl-PL"/>
        </w:rPr>
        <w:t xml:space="preserve">………………………………………………………………..………………. </w:t>
      </w:r>
      <w:r w:rsidR="00E81DC0" w:rsidRPr="004D0012">
        <w:rPr>
          <w:rFonts w:ascii="Times New Roman" w:eastAsia="Times New Roman" w:hAnsi="Times New Roman" w:cs="Times New Roman"/>
          <w:bCs/>
          <w:sz w:val="24"/>
          <w:szCs w:val="24"/>
          <w:lang w:eastAsia="pl-PL"/>
        </w:rPr>
        <w:t xml:space="preserve">  3</w:t>
      </w:r>
      <w:r w:rsidR="00A3653F" w:rsidRPr="004D0012">
        <w:rPr>
          <w:rFonts w:ascii="Times New Roman" w:eastAsia="Times New Roman" w:hAnsi="Times New Roman" w:cs="Times New Roman"/>
          <w:bCs/>
          <w:sz w:val="24"/>
          <w:szCs w:val="24"/>
          <w:lang w:eastAsia="pl-PL"/>
        </w:rPr>
        <w:t>7</w:t>
      </w:r>
    </w:p>
    <w:p w14:paraId="56D448E2" w14:textId="12006B81" w:rsidR="00D04FE6" w:rsidRPr="004D0012" w:rsidRDefault="00D04FE6" w:rsidP="00D04FE6">
      <w:pPr>
        <w:tabs>
          <w:tab w:val="right" w:pos="9540"/>
        </w:tabs>
        <w:spacing w:after="0" w:line="240" w:lineRule="auto"/>
        <w:ind w:right="-468"/>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9.2 Przebieg sprawdzianu ósmoklasisty</w:t>
      </w:r>
      <w:r w:rsidRPr="004D0012">
        <w:rPr>
          <w:rFonts w:ascii="Times New Roman" w:eastAsia="Times New Roman" w:hAnsi="Times New Roman" w:cs="Times New Roman"/>
          <w:bCs/>
          <w:lang w:eastAsia="pl-PL"/>
        </w:rPr>
        <w:t xml:space="preserve">………………………………………………………………. </w:t>
      </w:r>
      <w:r w:rsidRPr="004D0012">
        <w:rPr>
          <w:rFonts w:ascii="Times New Roman" w:eastAsia="Times New Roman" w:hAnsi="Times New Roman" w:cs="Times New Roman"/>
          <w:bCs/>
          <w:sz w:val="24"/>
          <w:szCs w:val="24"/>
          <w:lang w:eastAsia="pl-PL"/>
        </w:rPr>
        <w:t xml:space="preserve"> 3</w:t>
      </w:r>
      <w:r w:rsidR="00A3653F" w:rsidRPr="004D0012">
        <w:rPr>
          <w:rFonts w:ascii="Times New Roman" w:eastAsia="Times New Roman" w:hAnsi="Times New Roman" w:cs="Times New Roman"/>
          <w:bCs/>
          <w:sz w:val="24"/>
          <w:szCs w:val="24"/>
          <w:lang w:eastAsia="pl-PL"/>
        </w:rPr>
        <w:t>9</w:t>
      </w:r>
    </w:p>
    <w:p w14:paraId="28FCE4BD" w14:textId="7CA76D21" w:rsidR="00D04FE6" w:rsidRPr="004D0012" w:rsidRDefault="00D04FE6" w:rsidP="00D04FE6">
      <w:pPr>
        <w:tabs>
          <w:tab w:val="num" w:pos="426"/>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10 Ukończenie szkoły podstawowej ..........................................................................................</w:t>
      </w:r>
      <w:r w:rsidR="00E81DC0" w:rsidRPr="004D0012">
        <w:rPr>
          <w:rFonts w:ascii="Times New Roman" w:eastAsia="Times New Roman" w:hAnsi="Times New Roman" w:cs="Times New Roman"/>
          <w:b/>
          <w:bCs/>
          <w:sz w:val="24"/>
          <w:szCs w:val="24"/>
          <w:lang w:eastAsia="pl-PL"/>
        </w:rPr>
        <w:t xml:space="preserve"> 4</w:t>
      </w:r>
      <w:r w:rsidR="00A3653F" w:rsidRPr="004D0012">
        <w:rPr>
          <w:rFonts w:ascii="Times New Roman" w:eastAsia="Times New Roman" w:hAnsi="Times New Roman" w:cs="Times New Roman"/>
          <w:b/>
          <w:bCs/>
          <w:sz w:val="24"/>
          <w:szCs w:val="24"/>
          <w:lang w:eastAsia="pl-PL"/>
        </w:rPr>
        <w:t>2</w:t>
      </w:r>
    </w:p>
    <w:p w14:paraId="08DFE9F3" w14:textId="669E1D8D" w:rsidR="00D04FE6" w:rsidRPr="004D0012" w:rsidRDefault="00D04FE6" w:rsidP="00D04FE6">
      <w:pPr>
        <w:tabs>
          <w:tab w:val="num" w:pos="426"/>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11 Świadectwa szkolne …………… .......................................................................................... 4</w:t>
      </w:r>
      <w:r w:rsidR="00A3653F" w:rsidRPr="004D0012">
        <w:rPr>
          <w:rFonts w:ascii="Times New Roman" w:eastAsia="Times New Roman" w:hAnsi="Times New Roman" w:cs="Times New Roman"/>
          <w:b/>
          <w:bCs/>
          <w:sz w:val="24"/>
          <w:szCs w:val="24"/>
          <w:lang w:eastAsia="pl-PL"/>
        </w:rPr>
        <w:t>3</w:t>
      </w:r>
      <w:r w:rsidRPr="004D0012">
        <w:rPr>
          <w:rFonts w:ascii="Times New Roman" w:eastAsia="Times New Roman" w:hAnsi="Times New Roman" w:cs="Times New Roman"/>
          <w:b/>
          <w:bCs/>
          <w:sz w:val="24"/>
          <w:szCs w:val="24"/>
          <w:lang w:eastAsia="pl-PL"/>
        </w:rPr>
        <w:tab/>
      </w:r>
    </w:p>
    <w:p w14:paraId="111EC71A" w14:textId="75142A81"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12 Zasady przyznawania nagród, wyróżnień i kar .................................................................</w:t>
      </w:r>
      <w:r w:rsidR="00E81DC0" w:rsidRPr="004D0012">
        <w:rPr>
          <w:rFonts w:ascii="Times New Roman" w:eastAsia="Times New Roman" w:hAnsi="Times New Roman" w:cs="Times New Roman"/>
          <w:b/>
          <w:bCs/>
          <w:sz w:val="24"/>
          <w:szCs w:val="24"/>
          <w:lang w:eastAsia="pl-PL"/>
        </w:rPr>
        <w:t xml:space="preserve"> 4</w:t>
      </w:r>
      <w:r w:rsidR="00A3653F" w:rsidRPr="004D0012">
        <w:rPr>
          <w:rFonts w:ascii="Times New Roman" w:eastAsia="Times New Roman" w:hAnsi="Times New Roman" w:cs="Times New Roman"/>
          <w:b/>
          <w:bCs/>
          <w:sz w:val="24"/>
          <w:szCs w:val="24"/>
          <w:lang w:eastAsia="pl-PL"/>
        </w:rPr>
        <w:t>4</w:t>
      </w:r>
    </w:p>
    <w:p w14:paraId="64C8F048" w14:textId="65F0339E" w:rsidR="00D04FE6" w:rsidRPr="004D0012" w:rsidRDefault="00D04FE6" w:rsidP="00D04FE6">
      <w:pPr>
        <w:tabs>
          <w:tab w:val="right" w:pos="9540"/>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1 Przyznawanie nagród i wyróżnień ..........................................................................................</w:t>
      </w:r>
      <w:r w:rsidRPr="004D0012">
        <w:rPr>
          <w:rFonts w:ascii="Times New Roman" w:eastAsia="Times New Roman" w:hAnsi="Times New Roman" w:cs="Times New Roman"/>
          <w:sz w:val="24"/>
          <w:szCs w:val="24"/>
          <w:lang w:eastAsia="pl-PL"/>
        </w:rPr>
        <w:tab/>
        <w:t>4</w:t>
      </w:r>
      <w:r w:rsidR="00A3653F" w:rsidRPr="004D0012">
        <w:rPr>
          <w:rFonts w:ascii="Times New Roman" w:eastAsia="Times New Roman" w:hAnsi="Times New Roman" w:cs="Times New Roman"/>
          <w:sz w:val="24"/>
          <w:szCs w:val="24"/>
          <w:lang w:eastAsia="pl-PL"/>
        </w:rPr>
        <w:t>4</w:t>
      </w:r>
    </w:p>
    <w:p w14:paraId="0BB6F112" w14:textId="50EE9CF5" w:rsidR="00D04FE6" w:rsidRPr="004D0012" w:rsidRDefault="00D04FE6" w:rsidP="00D04FE6">
      <w:pPr>
        <w:tabs>
          <w:tab w:val="right" w:pos="9540"/>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2 Rodzaje kar..............................................................................................................................</w:t>
      </w:r>
      <w:r w:rsidRPr="004D0012">
        <w:rPr>
          <w:rFonts w:ascii="Times New Roman" w:eastAsia="Times New Roman" w:hAnsi="Times New Roman" w:cs="Times New Roman"/>
          <w:sz w:val="24"/>
          <w:szCs w:val="24"/>
          <w:lang w:eastAsia="pl-PL"/>
        </w:rPr>
        <w:tab/>
        <w:t>4</w:t>
      </w:r>
      <w:r w:rsidR="00A3653F" w:rsidRPr="004D0012">
        <w:rPr>
          <w:rFonts w:ascii="Times New Roman" w:eastAsia="Times New Roman" w:hAnsi="Times New Roman" w:cs="Times New Roman"/>
          <w:sz w:val="24"/>
          <w:szCs w:val="24"/>
          <w:lang w:eastAsia="pl-PL"/>
        </w:rPr>
        <w:t>4</w:t>
      </w:r>
    </w:p>
    <w:p w14:paraId="044AFD22"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4BDDC0AA"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15352642"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3309660E"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r w:rsidRPr="004D0012">
        <w:rPr>
          <w:rFonts w:ascii="Times New Roman" w:eastAsia="Times New Roman" w:hAnsi="Times New Roman" w:cs="Times New Roman"/>
          <w:b/>
          <w:sz w:val="28"/>
          <w:szCs w:val="28"/>
          <w:lang w:eastAsia="pl-PL"/>
        </w:rPr>
        <w:lastRenderedPageBreak/>
        <w:t>§ 1</w:t>
      </w:r>
    </w:p>
    <w:p w14:paraId="0A9CE3C8"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Ocenianie</w:t>
      </w:r>
    </w:p>
    <w:p w14:paraId="3FDB2814" w14:textId="77777777" w:rsidR="00D04FE6" w:rsidRPr="004D0012" w:rsidRDefault="00D04FE6" w:rsidP="00D04FE6">
      <w:pPr>
        <w:spacing w:after="0" w:line="240" w:lineRule="auto"/>
        <w:jc w:val="center"/>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8"/>
          <w:szCs w:val="28"/>
          <w:lang w:eastAsia="pl-PL"/>
        </w:rPr>
        <w:t xml:space="preserve"> </w:t>
      </w:r>
    </w:p>
    <w:p w14:paraId="559D587D"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1058895B"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1.1 Definicja oceniania</w:t>
      </w:r>
    </w:p>
    <w:p w14:paraId="2F9A28A6" w14:textId="77777777" w:rsidR="00D04FE6" w:rsidRPr="004D0012" w:rsidRDefault="00D04FE6" w:rsidP="00D04FE6">
      <w:pPr>
        <w:spacing w:line="240" w:lineRule="auto"/>
        <w:jc w:val="both"/>
        <w:rPr>
          <w:rFonts w:ascii="Times New Roman" w:hAnsi="Times New Roman" w:cs="Times New Roman"/>
          <w:sz w:val="24"/>
          <w:szCs w:val="24"/>
        </w:rPr>
      </w:pPr>
    </w:p>
    <w:p w14:paraId="481631CF"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1. Ocenianiu podlegają:</w:t>
      </w:r>
    </w:p>
    <w:p w14:paraId="1681B34F"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 xml:space="preserve"> 1) osiągnięcia edukacyjne ucznia,</w:t>
      </w:r>
    </w:p>
    <w:p w14:paraId="08C8A0C4"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 xml:space="preserve"> 2) zachowanie ucznia.</w:t>
      </w:r>
    </w:p>
    <w:p w14:paraId="13CC221F" w14:textId="77777777" w:rsidR="00D04FE6" w:rsidRPr="004D0012" w:rsidRDefault="00D04FE6" w:rsidP="00D04FE6">
      <w:pPr>
        <w:spacing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Ocenianie osiągnięć edukacyjnych ucznia polega na rozpoznaniu przez nauczycieli poziomu i postępów w opanowaniu przez ucznia wiadomości i umiejętności w stosunku do wymagań określonych w podstawie programowej oraz wymagań edukacyjnych wynikających z realizowanych w szkole programów nauczania – w przypadku dodatkowych zajęć edukacyjnych. </w:t>
      </w:r>
    </w:p>
    <w:p w14:paraId="1945CB77" w14:textId="77777777" w:rsidR="00D04FE6" w:rsidRPr="004D0012" w:rsidRDefault="00D04FE6" w:rsidP="00D04FE6">
      <w:pPr>
        <w:spacing w:line="240" w:lineRule="auto"/>
        <w:jc w:val="both"/>
        <w:rPr>
          <w:rFonts w:ascii="Times New Roman" w:eastAsia="Times New Roman" w:hAnsi="Times New Roman" w:cs="Times New Roman"/>
          <w:sz w:val="24"/>
          <w:szCs w:val="24"/>
          <w:lang w:eastAsia="ar-SA"/>
        </w:rPr>
      </w:pPr>
      <w:r w:rsidRPr="004D0012">
        <w:rPr>
          <w:rFonts w:ascii="Times New Roman" w:hAnsi="Times New Roman" w:cs="Times New Roman"/>
          <w:sz w:val="24"/>
          <w:szCs w:val="24"/>
        </w:rPr>
        <w:t>Ocenianie zachowania ucznia polega na rozpoznawaniu przez wychowawcę klasy, nauczycieli oraz uczniów danej klasy stopnia respektowania przez ucznia zasad współżycia społecznego i norm etycznych</w:t>
      </w:r>
      <w:r w:rsidRPr="004D0012">
        <w:rPr>
          <w:rFonts w:ascii="Times New Roman" w:eastAsia="Times New Roman" w:hAnsi="Times New Roman" w:cs="Times New Roman"/>
          <w:sz w:val="24"/>
          <w:szCs w:val="24"/>
          <w:lang w:eastAsia="ar-SA"/>
        </w:rPr>
        <w:t xml:space="preserve"> oraz obowiązków ucznia określonych w Statucie Szkoły.</w:t>
      </w:r>
    </w:p>
    <w:p w14:paraId="259B63A8"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hAnsi="Times New Roman" w:cs="Times New Roman"/>
          <w:sz w:val="24"/>
          <w:szCs w:val="24"/>
        </w:rPr>
        <w:t xml:space="preserve">2. </w:t>
      </w:r>
      <w:r w:rsidRPr="004D0012">
        <w:rPr>
          <w:rFonts w:ascii="Times New Roman" w:eastAsia="Times New Roman" w:hAnsi="Times New Roman" w:cs="Times New Roman"/>
          <w:sz w:val="24"/>
          <w:szCs w:val="24"/>
          <w:lang w:eastAsia="ar-SA"/>
        </w:rPr>
        <w:t>Uczeń w trakcie nauki w szkole otrzymuje oceny :</w:t>
      </w:r>
    </w:p>
    <w:p w14:paraId="554AEC30"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1) bieżące,</w:t>
      </w:r>
    </w:p>
    <w:p w14:paraId="3653C435"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2) klasyfikacyjne, </w:t>
      </w:r>
    </w:p>
    <w:p w14:paraId="469AE5C4"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a) śródroczne i roczne,</w:t>
      </w:r>
    </w:p>
    <w:p w14:paraId="3F6D791A"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b) końcowe.</w:t>
      </w:r>
    </w:p>
    <w:p w14:paraId="65CBBFAC"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Oceny bieżące, śródroczne, roczne i końcowe oceny klasyfikacyjne z  obowiązkowych i dodatkowych zajęć edukacyjnych, a także śródroczne i roczne oceny klasyfikacyjne zachowania dla ucznia posiadającego orzeczenie o potrzebie kształcenia specjalnego wydane ze względu na upośledzenie umysłowe w stopniu  umiarkowanym lub znacznym są ocenami opisowymi. </w:t>
      </w:r>
    </w:p>
    <w:p w14:paraId="54851288"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1024DE93"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1.2 Cele oceniania wewnątrzszkolnego</w:t>
      </w:r>
    </w:p>
    <w:p w14:paraId="717B67D8" w14:textId="77777777" w:rsidR="00D04FE6" w:rsidRPr="004D0012" w:rsidRDefault="00D04FE6" w:rsidP="00D04FE6">
      <w:pPr>
        <w:suppressAutoHyphens/>
        <w:spacing w:after="0" w:line="360" w:lineRule="auto"/>
        <w:jc w:val="both"/>
        <w:rPr>
          <w:rFonts w:ascii="Times New Roman" w:eastAsia="Times New Roman" w:hAnsi="Times New Roman" w:cs="Times New Roman"/>
          <w:sz w:val="32"/>
          <w:szCs w:val="32"/>
          <w:lang w:eastAsia="ar-SA"/>
        </w:rPr>
      </w:pPr>
    </w:p>
    <w:p w14:paraId="264BBD62" w14:textId="77777777" w:rsidR="00D04FE6" w:rsidRPr="004D0012" w:rsidRDefault="00D04FE6" w:rsidP="00D04FE6">
      <w:pPr>
        <w:suppressAutoHyphens/>
        <w:spacing w:after="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1. Ocenianie wewnątrzszkolne ma na celu:</w:t>
      </w:r>
    </w:p>
    <w:p w14:paraId="42AD3271" w14:textId="77777777" w:rsidR="00D04FE6" w:rsidRPr="004D0012" w:rsidRDefault="00D04FE6" w:rsidP="00D04FE6">
      <w:pPr>
        <w:numPr>
          <w:ilvl w:val="0"/>
          <w:numId w:val="1"/>
        </w:numPr>
        <w:tabs>
          <w:tab w:val="clear" w:pos="964"/>
        </w:tabs>
        <w:suppressAutoHyphens/>
        <w:spacing w:after="0"/>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informowanie ucznia o poziomie jego osiągnięć edukacyjnych i jego zachowaniu oraz postępach w tym zakresie,</w:t>
      </w:r>
    </w:p>
    <w:p w14:paraId="0974EABA"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udzielenie uczniowi wskazówek do samodzielnego planowania swojego rozwoju,</w:t>
      </w:r>
    </w:p>
    <w:p w14:paraId="655D9498"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motywowanie ucznia do dalszych postępów w nauce i zachowaniu,</w:t>
      </w:r>
    </w:p>
    <w:p w14:paraId="521A7FCE"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dostarczenie rodzicom (prawnym opiekunom) i nauczycielom informacji o postępach, trudnościach w nauce i specjalnych uzdolnieniach ucznia,</w:t>
      </w:r>
    </w:p>
    <w:p w14:paraId="5DA5F3F3"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umożliwienie nauczycielom doskonalenia organizacji i metod pracy dydaktyczno-wychowawczej,</w:t>
      </w:r>
    </w:p>
    <w:p w14:paraId="428CA39E"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udzielenie uczniowi pomocy w nauce poprzez przekazanie uczniowi informacji o tym, co zrobił dobrze i jak powinien dalej się uczyć.</w:t>
      </w:r>
    </w:p>
    <w:p w14:paraId="286DC548" w14:textId="77777777" w:rsidR="00D04FE6" w:rsidRPr="004D0012" w:rsidRDefault="00D04FE6" w:rsidP="00D04FE6">
      <w:pPr>
        <w:suppressAutoHyphens/>
        <w:spacing w:after="0" w:line="240" w:lineRule="auto"/>
        <w:ind w:left="284"/>
        <w:jc w:val="both"/>
        <w:rPr>
          <w:rFonts w:ascii="Times New Roman" w:eastAsia="Times New Roman" w:hAnsi="Times New Roman" w:cs="Times New Roman"/>
          <w:sz w:val="24"/>
          <w:szCs w:val="24"/>
          <w:lang w:eastAsia="ar-SA"/>
        </w:rPr>
      </w:pPr>
    </w:p>
    <w:p w14:paraId="16362FAE"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7CFD57E"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lastRenderedPageBreak/>
        <w:t>1.3 Elementy oceniania wewnątrzszkolnego</w:t>
      </w:r>
    </w:p>
    <w:p w14:paraId="3B3E0DDA" w14:textId="77777777" w:rsidR="00D04FE6" w:rsidRPr="004D0012" w:rsidRDefault="00D04FE6" w:rsidP="00D04FE6">
      <w:pPr>
        <w:suppressAutoHyphens/>
        <w:spacing w:after="0" w:line="240" w:lineRule="auto"/>
        <w:ind w:left="284"/>
        <w:jc w:val="both"/>
        <w:rPr>
          <w:rFonts w:ascii="Times New Roman" w:eastAsia="Times New Roman" w:hAnsi="Times New Roman" w:cs="Times New Roman"/>
          <w:sz w:val="32"/>
          <w:szCs w:val="32"/>
          <w:lang w:eastAsia="ar-SA"/>
        </w:rPr>
      </w:pPr>
    </w:p>
    <w:p w14:paraId="56A63E2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Ocenianie wewnątrzszkolne obejmuje:</w:t>
      </w:r>
    </w:p>
    <w:p w14:paraId="42AC70AF"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formułowanie przez nauczycieli wymagań edukacyjnych niezbędnych do uzyskania poszczególnych śródrocznych i rocznych ocen klasyfikacyjnych z obowiązkowych i dodatkowych zajęć edukacyjnych;</w:t>
      </w:r>
    </w:p>
    <w:p w14:paraId="6C6BBAB8"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ustalanie kryteriów oceniania zachowania,</w:t>
      </w:r>
    </w:p>
    <w:p w14:paraId="7BE71A2E"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ocenianie bieżące, którego celem jest monitorowanie pracy ucznia oraz przekazywanie  uczniowi  informacji o jego osiągnięciach edukacyjnych pomagających w uczeniu się, poprzez wskazanie, co uczeń robi dobrze, co i jak  wymaga  poprawy  oraz  jak powinien dalej się uczyć,</w:t>
      </w:r>
    </w:p>
    <w:p w14:paraId="6BE441EE"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przeprowadzanie egzaminów klasyfikacyjnych,</w:t>
      </w:r>
    </w:p>
    <w:p w14:paraId="2EC244F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ustalanie rocznych (śródrocznych) ocen klasyfikacyjnych z obowiązkowych i dodatkowych zajęć edukacyjnych oraz śródrocznej i rocznej oceny klasyfikacyjnej zachowania, według skali i w formach przyjętych w danej szkole,</w:t>
      </w:r>
    </w:p>
    <w:p w14:paraId="6DDC9B2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ustalenie warunków i trybu uzyskania wyższych niż przewidywane rocznych (śródrocznych) ocen klasyfikacyjnych z obowiązkowych i dodatkowych zajęć edukacyjnych oraz rocznej oceny klasyfikacyjnej zachowania,</w:t>
      </w:r>
    </w:p>
    <w:p w14:paraId="43394F2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ustalenie warunków i sposobu przekazywania rodzicom (prawnym opiekunom) informacji o postępach i trudnościach w nauce i zachowaniu ucznia oraz o szczególnych uzdolnieniach ucznia.</w:t>
      </w:r>
    </w:p>
    <w:p w14:paraId="089E94AA"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32"/>
          <w:szCs w:val="32"/>
          <w:lang w:eastAsia="pl-PL"/>
        </w:rPr>
      </w:pPr>
    </w:p>
    <w:p w14:paraId="46B9FD26"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1.4 Obowiązki nauczycieli w zakresie oceniania wewnątrzszkolnego</w:t>
      </w:r>
    </w:p>
    <w:p w14:paraId="683167E7"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4A6C059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Nauczyciele i wychowawcy na początku każdego roku szkolnego informują uczniów oraz ich rodziców (prawnych opiekunów) o:</w:t>
      </w:r>
    </w:p>
    <w:p w14:paraId="2D1FA203"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wymaganiach edukacyjnych niezbędnych do uzyskania poszczególnych śródrocznych i rocznych ocen klasyfikacyjnych z obowiązkowych i dodatkowych zajęć edukacyjnych, wynikających z realizowanego przez siebie programu nauczania,</w:t>
      </w:r>
    </w:p>
    <w:p w14:paraId="3197285B"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sposobach sprawdzania osiągnięć edukacyjnych uczniów,</w:t>
      </w:r>
    </w:p>
    <w:p w14:paraId="0EF3E7AE"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warunkach i trybie uzyskania wyższej niż przewidywana rocznej (śródrocznej) oceny klasyfikacyjnej z obowiązkowych i dodatkowych zajęć edukacyjnych,</w:t>
      </w:r>
    </w:p>
    <w:p w14:paraId="3E0BAFAA"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warunkach i sposobie oraz kryteriach oceniania zachowania oraz o warunkach i trybie uzyskania wyższej niż przewidywana rocznej oceny klasyfikacyjnej zachowania </w:t>
      </w:r>
    </w:p>
    <w:p w14:paraId="615EE2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Wychowawca oddziału na początku każdego roku szkolnego informuje uczniów oraz ich rodziców o;</w:t>
      </w:r>
    </w:p>
    <w:p w14:paraId="1014D504"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warunkach i sposobie  oraz kryteriach oceniania zachowania;</w:t>
      </w:r>
    </w:p>
    <w:p w14:paraId="0A3CBE91"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warunkach i trybie otrzymania wyższej niż przewidywana rocznej oceny klasyfikacyjnej zachowania</w:t>
      </w:r>
    </w:p>
    <w:p w14:paraId="5767786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Nauczyciel jest zobowiązany, na podstawie opinii publicznej (niepublicznej) poradni psychologiczno - pedagogicznej, w tym publicznej (niepublicznej)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14:paraId="3783A67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50961E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3. Nauczyciele stwarzają uczniom warunki do samooceny posiadanych umiejętności i swojego zachowania. </w:t>
      </w:r>
    </w:p>
    <w:p w14:paraId="2A13D3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Nauczyciele na bieżąco przekazują rodzicom informacje o wynikach nauczania i zachowaniu uczniów.</w:t>
      </w:r>
    </w:p>
    <w:p w14:paraId="55B5C79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Przy ustalaniu oceny z wychowania fizycznego, zajęć technicznych, plastyki, muzyki i zajęć artystycznych należy przede wszystkim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39B606C7" w14:textId="77777777" w:rsidR="00D04FE6" w:rsidRPr="004D0012" w:rsidRDefault="00D04FE6" w:rsidP="00D04FE6">
      <w:pPr>
        <w:spacing w:after="0" w:line="240" w:lineRule="auto"/>
        <w:ind w:left="284" w:hanging="360"/>
        <w:jc w:val="both"/>
        <w:rPr>
          <w:rFonts w:ascii="Times New Roman" w:eastAsia="Times New Roman" w:hAnsi="Times New Roman" w:cs="Times New Roman"/>
          <w:sz w:val="32"/>
          <w:szCs w:val="32"/>
          <w:lang w:eastAsia="pl-PL"/>
        </w:rPr>
      </w:pPr>
    </w:p>
    <w:p w14:paraId="172ED8D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1.5 Cechy oceniania </w:t>
      </w:r>
    </w:p>
    <w:p w14:paraId="7B423E38"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3759E36E"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Oceny są jawne dla ucznia i jego rodziców (prawnych opiekunów).</w:t>
      </w:r>
    </w:p>
    <w:p w14:paraId="0E76BAD2" w14:textId="77777777" w:rsidR="00D04FE6" w:rsidRPr="004D0012" w:rsidRDefault="00D04FE6" w:rsidP="00D04FE6">
      <w:pPr>
        <w:numPr>
          <w:ilvl w:val="0"/>
          <w:numId w:val="4"/>
        </w:numPr>
        <w:tabs>
          <w:tab w:val="clear" w:pos="72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Sprawdzone i ocenione pisemne prace kontrolne oraz inna dokumentacja dotycząca oceniania ucznia są udostępniane uczniowi lub jego rodzicom (prawnym opiekunom) do wglądu w szkole, podczas zebrań z rodzicami  lub indywidualnych konsultacji w siedzibie szkoły w obecności nauczyciela danego przedmiotu.</w:t>
      </w:r>
    </w:p>
    <w:p w14:paraId="7BE9C52E" w14:textId="77777777" w:rsidR="00D04FE6" w:rsidRPr="004D0012" w:rsidRDefault="00D04FE6" w:rsidP="00D04FE6">
      <w:pPr>
        <w:numPr>
          <w:ilvl w:val="0"/>
          <w:numId w:val="4"/>
        </w:numPr>
        <w:tabs>
          <w:tab w:val="clear" w:pos="72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Na prośbę rodziców nauczyciel ustalający ocenę pracy powinien ją uzasadnić. Uzasadnienie może mieć formę ustną lub – jeśli tak określono we wniosku – pisemną. W tym przypadku wniosek również powinien mieć formę pisemną.  </w:t>
      </w:r>
    </w:p>
    <w:p w14:paraId="523E6D12"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3FEB330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1.6 Zwolnienia z zajęć</w:t>
      </w:r>
    </w:p>
    <w:p w14:paraId="3D10F460"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4E7BCB22"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zwalnia ucznia z wykonywania określonych ćwiczeń fizycznych na zajęciach wychowania fizycznego, na  podstawie  opinii o ograniczonych możliwościach wykonywania przez  ucznia tych  ćwiczeń  wydanej przez  lekarza, na czas określony w tej opinii.</w:t>
      </w:r>
    </w:p>
    <w:p w14:paraId="7E2CC365"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Dyrektor szkoły  zwalnia  ucznia z realizacji  zajęć  wychowania  fizycznego, zajęć komputerowych  lub  informatyki, na  podstawie  opinii o braku  możliwości uczestniczenia ucznia w tych zajęciach wydanej przez lekarza, na czas określony w tej opinii.</w:t>
      </w:r>
    </w:p>
    <w:p w14:paraId="1650F70D"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Jeżeli  okres  zwolnienia  ucznia z realizacji zajęć, o którym  mowa w ust. 2, uniemożliwia ustalenie śródrocznej lub rocznej oceny klasyfikacyjnej, w dokumentacji  przebiegu  nauczania  zamiast  oceny  klasyfikacyjnej  wpisuje się „zwolniony” albo „zwolniona”.</w:t>
      </w:r>
    </w:p>
    <w:p w14:paraId="3050FAB4" w14:textId="77777777" w:rsidR="00D04FE6" w:rsidRPr="004D0012" w:rsidRDefault="00D04FE6" w:rsidP="00D04FE6">
      <w:pPr>
        <w:spacing w:after="0" w:line="240" w:lineRule="auto"/>
        <w:ind w:left="360" w:hanging="360"/>
        <w:jc w:val="both"/>
        <w:rPr>
          <w:rFonts w:ascii="Times New Roman" w:eastAsia="Times New Roman" w:hAnsi="Times New Roman" w:cs="Times New Roman"/>
          <w:strike/>
          <w:sz w:val="28"/>
          <w:szCs w:val="28"/>
          <w:lang w:eastAsia="pl-PL"/>
        </w:rPr>
      </w:pPr>
    </w:p>
    <w:p w14:paraId="7C58E775" w14:textId="77777777" w:rsidR="00445410" w:rsidRPr="004D0012" w:rsidRDefault="00445410" w:rsidP="00D04FE6">
      <w:pPr>
        <w:spacing w:after="0" w:line="240" w:lineRule="auto"/>
        <w:jc w:val="center"/>
        <w:rPr>
          <w:rFonts w:ascii="Times New Roman" w:eastAsia="Times New Roman" w:hAnsi="Times New Roman" w:cs="Times New Roman"/>
          <w:b/>
          <w:sz w:val="32"/>
          <w:szCs w:val="32"/>
          <w:lang w:eastAsia="pl-PL"/>
        </w:rPr>
      </w:pPr>
      <w:bookmarkStart w:id="0" w:name="_Hlk163156033"/>
    </w:p>
    <w:p w14:paraId="2DAE8743" w14:textId="377E1E30"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2</w:t>
      </w:r>
    </w:p>
    <w:p w14:paraId="1B87CDD7"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43F062EF"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Kryteria oceniania z zajęć edukacyjnych</w:t>
      </w:r>
    </w:p>
    <w:bookmarkEnd w:id="0"/>
    <w:p w14:paraId="78103CA5"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21F36D45"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1" w:name="_Hlk163156176"/>
      <w:r w:rsidRPr="004D0012">
        <w:rPr>
          <w:rFonts w:ascii="Times New Roman" w:eastAsia="Times New Roman" w:hAnsi="Times New Roman" w:cs="Times New Roman"/>
          <w:sz w:val="32"/>
          <w:szCs w:val="32"/>
          <w:lang w:eastAsia="pl-PL"/>
        </w:rPr>
        <w:t>2.1 Ogólne kryteria wymagań edukacyjnych w pierwszym etapie kształcenia</w:t>
      </w:r>
    </w:p>
    <w:bookmarkEnd w:id="1"/>
    <w:p w14:paraId="12B3B621"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135EBD19"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pierwszym etapie kształcenia śródroczne i roczne oceny klasyfikacyjne z zajęć edukacyjnych są ocenami opisowymi.</w:t>
      </w:r>
    </w:p>
    <w:p w14:paraId="348928E5"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Śródroczna i roczna opisowa ocena klasyfikacyjna z zajęć edukacyjnych, o której mowa w art. 44 i ust. 1 pkt 2 i ust. 4 ustawy o systemie oświaty, uwzględnia poziom i postępy w opanowaniu przez </w:t>
      </w:r>
      <w:r w:rsidRPr="004D0012">
        <w:rPr>
          <w:rFonts w:ascii="Times New Roman" w:eastAsia="Times New Roman" w:hAnsi="Times New Roman" w:cs="Times New Roman"/>
          <w:sz w:val="24"/>
          <w:szCs w:val="24"/>
          <w:lang w:eastAsia="pl-PL"/>
        </w:rPr>
        <w:lastRenderedPageBreak/>
        <w:t>ucznia wiadomości i umiejętności w stosunku do odpowiednio wymagań i efektów kształcenia, o których mowa w art. 44b ust. 3 tej ustawy, dla danego etapu edukacyjnego oraz wskazuje potrzeby rozwojowe i edukacyjne ucznia związane z przezwyciężaniem trudności w nauce lub rozwijaniem uzdolnień.</w:t>
      </w:r>
    </w:p>
    <w:p w14:paraId="0CF2B79B"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Rozporządzenie Ministra Edukacji Narodowej z dnia 23 grudnia 2008 r. w sprawie podstawy programowej wychowania przedszkolnego oraz kształcenia ogólnego w poszczególnych typach szkół precyzyjnie określa jakie umiejętności powinien osiągnąć uczeń na I etapie edukacyjnym. Na tej podstawie nauczyciel formułuje wymagania edukacyjne, niezbędne do uzyskania rocznych ocen klasyfikacyjnych z realizowanych zajęć. Roczna ocena opisowa w klasach I – III powinna zawierać informację na temat poziomu opanowania wiadomości i umiejętności z zakresu wymagań określonych w podstawie programowej edukacji wczesnoszkolnej oraz wskazywać na potrzeby ucznia związane z przezwyciężeniem trudności w nauce lub rozwijaniem uzdolnień.</w:t>
      </w:r>
    </w:p>
    <w:p w14:paraId="567A63B0"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Oceny bieżące oraz śródroczne i roczne oceny klasyfikacyjne z zajęć edukacyjnych dla uczniów z upośledzeniem umysłowym w stopniu umiarkowanym lub znacznym są ocenami opisowymi.</w:t>
      </w:r>
    </w:p>
    <w:p w14:paraId="304F417D"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klasach I-III wprowadza się „kody punktowe” cząstkowych wyników nauczania: </w:t>
      </w:r>
    </w:p>
    <w:p w14:paraId="6B90171F"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p>
    <w:p w14:paraId="11D401BE"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6 - (Wspaniale)</w:t>
      </w:r>
      <w:r w:rsidRPr="004D0012">
        <w:rPr>
          <w:rFonts w:ascii="Times New Roman" w:eastAsia="Times New Roman" w:hAnsi="Times New Roman" w:cs="Times New Roman"/>
          <w:sz w:val="24"/>
          <w:szCs w:val="24"/>
          <w:lang w:eastAsia="pl-PL"/>
        </w:rPr>
        <w:t xml:space="preserve"> – uczeń opanował pełny zakres materiału przewidziany w podstawie programowej danej klasy oraz posiada wiedzę i umiejętności wykraczające poza nią. Potrafi zastosować posiadaną wiedzę i umiejętności do rozwiązania zadań trudnych. Samodzielnie i twórczo rozwija własne uzdolnienia oraz  rozwiązuje problemy. Jest kreatywny,  samodzielny oraz aktywny na zajęciach. Chętnie wykonuje zadania dodatkowe. Potrafi korzystać z różnych źródeł  informacji.</w:t>
      </w:r>
    </w:p>
    <w:p w14:paraId="0D5384B5"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 xml:space="preserve">5 - (Bardzo dobrze) </w:t>
      </w:r>
      <w:r w:rsidRPr="004D0012">
        <w:rPr>
          <w:rFonts w:ascii="Times New Roman" w:eastAsia="Times New Roman" w:hAnsi="Times New Roman" w:cs="Times New Roman"/>
          <w:sz w:val="24"/>
          <w:szCs w:val="24"/>
          <w:lang w:eastAsia="pl-PL"/>
        </w:rPr>
        <w:t xml:space="preserve">– uczeń opanował pełny zakres materiału określony podstawą programową danej klasy. Potrafi wykorzystać swoją wiedzę i umiejętności w różnorodnych  sytuacjach zadaniowych i problemowych. Jest samodzielny, twórczy i aktywny podczas zajęć szkolnych. Chętnie wykonuje zadania dodatkowe oraz potrafi korzystać z różnych źródeł informacji, aby wzbogacić swoją wiedzę i umiejętności.  </w:t>
      </w:r>
    </w:p>
    <w:p w14:paraId="5816CD73"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4 - (Dobrze)</w:t>
      </w:r>
      <w:r w:rsidRPr="004D0012">
        <w:rPr>
          <w:rFonts w:ascii="Times New Roman" w:eastAsia="Times New Roman" w:hAnsi="Times New Roman" w:cs="Times New Roman"/>
          <w:sz w:val="24"/>
          <w:szCs w:val="24"/>
          <w:lang w:eastAsia="pl-PL"/>
        </w:rPr>
        <w:t xml:space="preserve"> – uczeń opanował materiał przewidziany podstawą programową. Potrafi zastosować posiadaną wiedzę i umiejętności do rozwiązania typowych zadań. Czasami  próbuje twórczo rozwiązywać  problemy. Stara się aktywnie uczestniczyć w zajęciach szkolnych. Czasami wykonuje dodatkowe zadania. Potrafi korzystać ze wskazanych źródeł informacji. Wzbogaca tym samym poziom swojej wiedzy i umiejętności.</w:t>
      </w:r>
    </w:p>
    <w:p w14:paraId="7DD4895E" w14:textId="202E89A5"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3 - (</w:t>
      </w:r>
      <w:r w:rsidR="00B14C40" w:rsidRPr="004D0012">
        <w:rPr>
          <w:rFonts w:ascii="Times New Roman" w:eastAsia="Times New Roman" w:hAnsi="Times New Roman" w:cs="Times New Roman"/>
          <w:b/>
          <w:sz w:val="24"/>
          <w:szCs w:val="24"/>
          <w:lang w:eastAsia="pl-PL"/>
        </w:rPr>
        <w:t>Zadowalająco</w:t>
      </w:r>
      <w:r w:rsidRPr="004D0012">
        <w:rPr>
          <w:rFonts w:ascii="Times New Roman" w:eastAsia="Times New Roman" w:hAnsi="Times New Roman" w:cs="Times New Roman"/>
          <w:b/>
          <w:sz w:val="24"/>
          <w:szCs w:val="24"/>
          <w:lang w:eastAsia="pl-PL"/>
        </w:rPr>
        <w:t>)</w:t>
      </w:r>
      <w:r w:rsidRPr="004D0012">
        <w:rPr>
          <w:rFonts w:ascii="Times New Roman" w:eastAsia="Times New Roman" w:hAnsi="Times New Roman" w:cs="Times New Roman"/>
          <w:sz w:val="24"/>
          <w:szCs w:val="24"/>
          <w:lang w:eastAsia="pl-PL"/>
        </w:rPr>
        <w:t xml:space="preserve"> – uczeń wykazuje pewne braki w opanowaniu wiadomości i umiejętności przewidzianych  w podstawie programowej dla danej klasy. Nie zawsze potrafi wykorzystać swoją wiedzę i umiejętności w poznanych sytuacjach zadaniowych. Z reguły samodzielnie wykonuje zadania i rozwiązuje problemy o niewielkim stopniu trudności</w:t>
      </w:r>
      <w:bookmarkStart w:id="2" w:name="228"/>
      <w:bookmarkEnd w:id="2"/>
      <w:r w:rsidRPr="004D0012">
        <w:rPr>
          <w:rFonts w:ascii="Times New Roman" w:eastAsia="Times New Roman" w:hAnsi="Times New Roman" w:cs="Times New Roman"/>
          <w:sz w:val="24"/>
          <w:szCs w:val="24"/>
          <w:lang w:eastAsia="pl-PL"/>
        </w:rPr>
        <w:t xml:space="preserve">. Czasami oczekuje pomocy nauczyciela. Sporadycznie jest aktywny  podczas zajęć lekcyjnych. Niekiedy korzysta ze wskazanych źródeł informacji.  </w:t>
      </w:r>
    </w:p>
    <w:p w14:paraId="5DA6DE1F" w14:textId="44956ADE"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2 - (słabo)</w:t>
      </w:r>
      <w:r w:rsidRPr="004D0012">
        <w:rPr>
          <w:rFonts w:ascii="Times New Roman" w:eastAsia="Times New Roman" w:hAnsi="Times New Roman" w:cs="Times New Roman"/>
          <w:sz w:val="24"/>
          <w:szCs w:val="24"/>
          <w:lang w:eastAsia="pl-PL"/>
        </w:rPr>
        <w:t xml:space="preserve">  – uczeń wykazuje duże  braki w opanowaniu podstawowych wiadomości i umiejętności przewidzianych podstawą programową dla danej klasy. Rzadko potrafi wykorzystać  swoją wiedzę i umiejętności w poznanych sytuacjach zadaniowych.  Zazwyczaj  przejawia brak samodzielności w wykonywaniu zadań i problemów o niewielkim stopniu trudności; często wymaga pomocy nauczyciela.  Jest rzadko aktywny na zajęciach. Nie korzysta ze wskazanych źródeł informacji.</w:t>
      </w:r>
    </w:p>
    <w:p w14:paraId="65A43895" w14:textId="79241569"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1 - (Ni</w:t>
      </w:r>
      <w:r w:rsidR="00B14C40" w:rsidRPr="004D0012">
        <w:rPr>
          <w:rFonts w:ascii="Times New Roman" w:eastAsia="Times New Roman" w:hAnsi="Times New Roman" w:cs="Times New Roman"/>
          <w:b/>
          <w:sz w:val="24"/>
          <w:szCs w:val="24"/>
          <w:lang w:eastAsia="pl-PL"/>
        </w:rPr>
        <w:t>ezadowalająco</w:t>
      </w:r>
      <w:r w:rsidRPr="004D0012">
        <w:rPr>
          <w:rFonts w:ascii="Times New Roman" w:eastAsia="Times New Roman" w:hAnsi="Times New Roman" w:cs="Times New Roman"/>
          <w:b/>
          <w:sz w:val="24"/>
          <w:szCs w:val="24"/>
          <w:lang w:eastAsia="pl-PL"/>
        </w:rPr>
        <w:t>)</w:t>
      </w:r>
      <w:r w:rsidRPr="004D0012">
        <w:rPr>
          <w:rFonts w:ascii="Times New Roman" w:eastAsia="Times New Roman" w:hAnsi="Times New Roman" w:cs="Times New Roman"/>
          <w:sz w:val="24"/>
          <w:szCs w:val="24"/>
          <w:lang w:eastAsia="pl-PL"/>
        </w:rPr>
        <w:t xml:space="preserve">   – uczeń w niewystarczającym stopniu opanował podstawowe wiadomości i umiejętności przewidziane podstawą programową danej klasy. Braki  te uniemożliwiają mu dalsze nabywanie wiedzy. Nie potrafi rozwiązać zadań nawet o niewielkim stopniu trudności, przy pomocy nauczyciela. Nie przejawia żadnych  form aktywności w czasie zajęć lekcyjnych. Nie korzysta ze wskazanych źródeł informacji.</w:t>
      </w:r>
    </w:p>
    <w:p w14:paraId="681B867E"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p>
    <w:p w14:paraId="03036BD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 się stosowanie znaków +, - oceniających aktywność ucznia na zajęciach oraz przygotowanie do zajęć.</w:t>
      </w:r>
    </w:p>
    <w:p w14:paraId="62A7C7D0" w14:textId="57AA7C16" w:rsidR="00884E3E" w:rsidRPr="004D0012" w:rsidRDefault="00884E3E"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6.  </w:t>
      </w:r>
      <w:bookmarkStart w:id="3" w:name="_Hlk163156242"/>
      <w:r w:rsidR="00B44CD0" w:rsidRPr="004D0012">
        <w:rPr>
          <w:rFonts w:ascii="Times New Roman" w:eastAsia="Times New Roman" w:hAnsi="Times New Roman" w:cs="Times New Roman"/>
          <w:sz w:val="24"/>
          <w:szCs w:val="24"/>
          <w:lang w:eastAsia="pl-PL"/>
        </w:rPr>
        <w:t>W ramach oceniania bieżącego z zajęć edukacyjnych, w</w:t>
      </w:r>
      <w:r w:rsidRPr="004D0012">
        <w:rPr>
          <w:rFonts w:ascii="Times New Roman" w:eastAsia="Times New Roman" w:hAnsi="Times New Roman" w:cs="Times New Roman"/>
          <w:sz w:val="24"/>
          <w:szCs w:val="24"/>
          <w:lang w:eastAsia="pl-PL"/>
        </w:rPr>
        <w:t xml:space="preserve"> klasach I – III nauczyciel nie zadaje uczniowi pisemnych i praktyczn</w:t>
      </w:r>
      <w:r w:rsidR="00F66374" w:rsidRPr="004D0012">
        <w:rPr>
          <w:rFonts w:ascii="Times New Roman" w:eastAsia="Times New Roman" w:hAnsi="Times New Roman" w:cs="Times New Roman"/>
          <w:sz w:val="24"/>
          <w:szCs w:val="24"/>
          <w:lang w:eastAsia="pl-PL"/>
        </w:rPr>
        <w:t xml:space="preserve">o </w:t>
      </w:r>
      <w:bookmarkStart w:id="4" w:name="_Hlk163504583"/>
      <w:r w:rsidR="00F66374" w:rsidRPr="004D0012">
        <w:rPr>
          <w:rFonts w:ascii="Times New Roman" w:eastAsia="Times New Roman" w:hAnsi="Times New Roman" w:cs="Times New Roman"/>
          <w:sz w:val="24"/>
          <w:szCs w:val="24"/>
          <w:lang w:eastAsia="pl-PL"/>
        </w:rPr>
        <w:t>- technicznych</w:t>
      </w:r>
      <w:r w:rsidRPr="004D0012">
        <w:rPr>
          <w:rFonts w:ascii="Times New Roman" w:eastAsia="Times New Roman" w:hAnsi="Times New Roman" w:cs="Times New Roman"/>
          <w:sz w:val="24"/>
          <w:szCs w:val="24"/>
          <w:lang w:eastAsia="pl-PL"/>
        </w:rPr>
        <w:t xml:space="preserve">  </w:t>
      </w:r>
      <w:bookmarkEnd w:id="4"/>
      <w:r w:rsidRPr="004D0012">
        <w:rPr>
          <w:rFonts w:ascii="Times New Roman" w:eastAsia="Times New Roman" w:hAnsi="Times New Roman" w:cs="Times New Roman"/>
          <w:sz w:val="24"/>
          <w:szCs w:val="24"/>
          <w:lang w:eastAsia="pl-PL"/>
        </w:rPr>
        <w:t>prac domowych do wykonania w czasie wolnym od zajęć dydaktycznych.</w:t>
      </w:r>
      <w:r w:rsidR="00177911" w:rsidRPr="004D0012">
        <w:rPr>
          <w:rFonts w:ascii="Times New Roman" w:eastAsia="Times New Roman" w:hAnsi="Times New Roman" w:cs="Times New Roman"/>
          <w:sz w:val="24"/>
          <w:szCs w:val="24"/>
          <w:lang w:eastAsia="pl-PL"/>
        </w:rPr>
        <w:t xml:space="preserve"> </w:t>
      </w:r>
      <w:bookmarkStart w:id="5" w:name="_Hlk163504607"/>
      <w:r w:rsidR="00177911" w:rsidRPr="004D0012">
        <w:rPr>
          <w:rFonts w:ascii="Times New Roman" w:hAnsi="Times New Roman" w:cs="Times New Roman"/>
        </w:rPr>
        <w:t>Wyjątek stanowią prace dotyczące usprawniania motoryki małej, czyli ćwiczeń polegających na rozwijaniu umiejętności ruchowych dłoni.</w:t>
      </w:r>
      <w:r w:rsidR="00F66374" w:rsidRPr="004D0012">
        <w:rPr>
          <w:rFonts w:ascii="Times New Roman" w:hAnsi="Times New Roman" w:cs="Times New Roman"/>
        </w:rPr>
        <w:t xml:space="preserve"> Ćwiczenia usprawniające motorykę małą są obowiązkowe dla ucznia i nauczyciel może ustalić z nich ocenę.</w:t>
      </w:r>
    </w:p>
    <w:bookmarkEnd w:id="3"/>
    <w:bookmarkEnd w:id="5"/>
    <w:p w14:paraId="510AFF3E" w14:textId="77777777" w:rsidR="00884E3E" w:rsidRPr="004D0012" w:rsidRDefault="00884E3E" w:rsidP="00D04FE6">
      <w:pPr>
        <w:spacing w:after="0" w:line="240" w:lineRule="auto"/>
        <w:rPr>
          <w:rFonts w:ascii="Times New Roman" w:eastAsia="Times New Roman" w:hAnsi="Times New Roman" w:cs="Times New Roman"/>
          <w:sz w:val="32"/>
          <w:szCs w:val="32"/>
          <w:lang w:eastAsia="pl-PL"/>
        </w:rPr>
      </w:pPr>
    </w:p>
    <w:p w14:paraId="01DECADF"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6" w:name="_Hlk163156966"/>
      <w:r w:rsidRPr="004D0012">
        <w:rPr>
          <w:rFonts w:ascii="Times New Roman" w:eastAsia="Times New Roman" w:hAnsi="Times New Roman" w:cs="Times New Roman"/>
          <w:sz w:val="32"/>
          <w:szCs w:val="32"/>
          <w:lang w:eastAsia="pl-PL"/>
        </w:rPr>
        <w:t>2.2 Ogólne kryteria wymagań edukacyjnych na poszczególne stopnie w drugim etapie kształcenia</w:t>
      </w:r>
    </w:p>
    <w:bookmarkEnd w:id="6"/>
    <w:p w14:paraId="5B1970C0"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A07683D" w14:textId="77777777" w:rsidR="00D04FE6" w:rsidRPr="004D0012" w:rsidRDefault="00D04FE6" w:rsidP="00D04FE6">
      <w:pPr>
        <w:numPr>
          <w:ilvl w:val="0"/>
          <w:numId w:val="6"/>
        </w:numPr>
        <w:tabs>
          <w:tab w:val="clear"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klasach IV – VIII cząstkowe wyniki nauczania oraz śródroczne i roczne oceny klasyfikacyjne z zajęć edukacyjnych ustala się w stopniach, według następującej skali:</w:t>
      </w:r>
    </w:p>
    <w:p w14:paraId="0936F1FC"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stopień celujący            -  (6) -  cel,</w:t>
      </w:r>
    </w:p>
    <w:p w14:paraId="1BEE13E9"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stopień bardzo dobry    -  (5) -  bdb,</w:t>
      </w:r>
    </w:p>
    <w:p w14:paraId="177E9070"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c)  stopień dobry                -  (4) -  db, </w:t>
      </w:r>
    </w:p>
    <w:p w14:paraId="6D77D467"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stopień dostateczny      -  (3) -  dst ,</w:t>
      </w:r>
    </w:p>
    <w:p w14:paraId="291C6AB5"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e)  stopień dopuszczający  -  (2) -  dop,</w:t>
      </w:r>
    </w:p>
    <w:p w14:paraId="42365BD3" w14:textId="77777777" w:rsidR="00D04FE6" w:rsidRPr="004D0012" w:rsidRDefault="00D04FE6" w:rsidP="00D04FE6">
      <w:pPr>
        <w:tabs>
          <w:tab w:val="num" w:pos="426"/>
          <w:tab w:val="left" w:pos="567"/>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f)  stopień niedostateczny  -  (1) -  ndst.</w:t>
      </w:r>
    </w:p>
    <w:p w14:paraId="3A6D7EBA" w14:textId="77777777" w:rsidR="00D04FE6" w:rsidRPr="004D0012" w:rsidRDefault="00D04FE6" w:rsidP="00D04FE6">
      <w:pPr>
        <w:tabs>
          <w:tab w:val="num" w:pos="360"/>
          <w:tab w:val="left" w:pos="567"/>
        </w:tabs>
        <w:spacing w:after="0" w:line="240" w:lineRule="auto"/>
        <w:ind w:left="360" w:hanging="360"/>
        <w:rPr>
          <w:rFonts w:ascii="Times New Roman" w:eastAsia="Times New Roman" w:hAnsi="Times New Roman" w:cs="Times New Roman"/>
          <w:sz w:val="24"/>
          <w:szCs w:val="24"/>
          <w:lang w:eastAsia="pl-PL"/>
        </w:rPr>
      </w:pPr>
    </w:p>
    <w:p w14:paraId="15A36D9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 – VIII oceny wyrażone w stopniach dzieli się na:</w:t>
      </w:r>
    </w:p>
    <w:p w14:paraId="39AF8F99" w14:textId="7A451402" w:rsidR="00D04FE6" w:rsidRPr="004D0012" w:rsidRDefault="00D04FE6" w:rsidP="00D04FE6">
      <w:pPr>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t>
      </w:r>
      <w:r w:rsidRPr="004D0012">
        <w:rPr>
          <w:rFonts w:ascii="Times New Roman" w:eastAsia="Times New Roman" w:hAnsi="Times New Roman" w:cs="Times New Roman"/>
          <w:sz w:val="24"/>
          <w:szCs w:val="24"/>
          <w:lang w:eastAsia="pl-PL"/>
        </w:rPr>
        <w:tab/>
        <w:t>bieżące, określające poziom wiadomości i umiejętności ucznia ze zrealizowanej części programu nauczania, opatrzone komentarzem o słabych i mocnych stronach wypowiedzi, są wskazówkami jak dalej pracować, aby było lepiej</w:t>
      </w:r>
      <w:r w:rsidR="00FA58A2" w:rsidRPr="004D0012">
        <w:rPr>
          <w:rFonts w:ascii="Times New Roman" w:eastAsia="Times New Roman" w:hAnsi="Times New Roman" w:cs="Times New Roman"/>
          <w:sz w:val="24"/>
          <w:szCs w:val="24"/>
          <w:lang w:eastAsia="pl-PL"/>
        </w:rPr>
        <w:t>,</w:t>
      </w:r>
    </w:p>
    <w:p w14:paraId="0561AA4C" w14:textId="491AEE6F" w:rsidR="00B44CD0" w:rsidRPr="004D0012" w:rsidRDefault="00B44CD0" w:rsidP="00D04FE6">
      <w:pPr>
        <w:spacing w:after="0" w:line="240" w:lineRule="auto"/>
        <w:ind w:left="360" w:firstLine="66"/>
        <w:jc w:val="both"/>
        <w:rPr>
          <w:rFonts w:ascii="Times New Roman" w:eastAsia="Times New Roman" w:hAnsi="Times New Roman" w:cs="Times New Roman"/>
          <w:sz w:val="24"/>
          <w:szCs w:val="24"/>
          <w:lang w:eastAsia="pl-PL"/>
        </w:rPr>
      </w:pPr>
      <w:bookmarkStart w:id="7" w:name="_Hlk163157088"/>
      <w:r w:rsidRPr="004D0012">
        <w:rPr>
          <w:rFonts w:ascii="Times New Roman" w:eastAsia="Times New Roman" w:hAnsi="Times New Roman" w:cs="Times New Roman"/>
          <w:sz w:val="24"/>
          <w:szCs w:val="24"/>
          <w:lang w:eastAsia="pl-PL"/>
        </w:rPr>
        <w:t>a.1 - W ramach oceniania bieżącego z zajęć edukacyjnych, w klasach IV – VIII nauczyciel może zadać  uczniowi pisemną lub praktyczn</w:t>
      </w:r>
      <w:r w:rsidR="00F66374" w:rsidRPr="004D0012">
        <w:rPr>
          <w:rFonts w:ascii="Times New Roman" w:eastAsia="Times New Roman" w:hAnsi="Times New Roman" w:cs="Times New Roman"/>
          <w:sz w:val="24"/>
          <w:szCs w:val="24"/>
          <w:lang w:eastAsia="pl-PL"/>
        </w:rPr>
        <w:t>o - techniczną</w:t>
      </w:r>
      <w:r w:rsidRPr="004D0012">
        <w:rPr>
          <w:rFonts w:ascii="Times New Roman" w:eastAsia="Times New Roman" w:hAnsi="Times New Roman" w:cs="Times New Roman"/>
          <w:sz w:val="24"/>
          <w:szCs w:val="24"/>
          <w:lang w:eastAsia="pl-PL"/>
        </w:rPr>
        <w:t xml:space="preserve">  prac</w:t>
      </w:r>
      <w:r w:rsidR="00F66374" w:rsidRPr="004D0012">
        <w:rPr>
          <w:rFonts w:ascii="Times New Roman" w:eastAsia="Times New Roman" w:hAnsi="Times New Roman" w:cs="Times New Roman"/>
          <w:sz w:val="24"/>
          <w:szCs w:val="24"/>
          <w:lang w:eastAsia="pl-PL"/>
        </w:rPr>
        <w:t>ę</w:t>
      </w:r>
      <w:r w:rsidRPr="004D0012">
        <w:rPr>
          <w:rFonts w:ascii="Times New Roman" w:eastAsia="Times New Roman" w:hAnsi="Times New Roman" w:cs="Times New Roman"/>
          <w:sz w:val="24"/>
          <w:szCs w:val="24"/>
          <w:lang w:eastAsia="pl-PL"/>
        </w:rPr>
        <w:t xml:space="preserve"> domową  do wykonania w czasie wolnym od zajęć dydaktycznych, z tym, że nie jest ona obowiązkowa dla ucznia i nie ustala się z niej oceny. </w:t>
      </w:r>
      <w:bookmarkStart w:id="8" w:name="_Hlk163504774"/>
      <w:r w:rsidR="00177911" w:rsidRPr="004D0012">
        <w:rPr>
          <w:rFonts w:ascii="Times New Roman" w:hAnsi="Times New Roman" w:cs="Times New Roman"/>
        </w:rPr>
        <w:t xml:space="preserve">Wykonanie lub niewykonanie </w:t>
      </w:r>
      <w:r w:rsidR="00F66374" w:rsidRPr="004D0012">
        <w:rPr>
          <w:rFonts w:ascii="Times New Roman" w:hAnsi="Times New Roman" w:cs="Times New Roman"/>
        </w:rPr>
        <w:t xml:space="preserve">takiej </w:t>
      </w:r>
      <w:r w:rsidR="00177911" w:rsidRPr="004D0012">
        <w:rPr>
          <w:rFonts w:ascii="Times New Roman" w:hAnsi="Times New Roman" w:cs="Times New Roman"/>
        </w:rPr>
        <w:t>pracy domowej nie będzie oceniane.</w:t>
      </w:r>
      <w:r w:rsidR="00F66374" w:rsidRPr="004D0012">
        <w:rPr>
          <w:rFonts w:ascii="Times New Roman" w:hAnsi="Times New Roman" w:cs="Times New Roman"/>
        </w:rPr>
        <w:t xml:space="preserve"> </w:t>
      </w:r>
      <w:r w:rsidR="00244929" w:rsidRPr="004D0012">
        <w:rPr>
          <w:rFonts w:ascii="Times New Roman" w:hAnsi="Times New Roman" w:cs="Times New Roman"/>
        </w:rPr>
        <w:t>W przypadku, kiedy uczeń wykona pracę domową nauczyciel przekazuje uczniowi informację o jego osiągnięciach edukacyjnych pomagających w uczeniu się i wskazuje</w:t>
      </w:r>
      <w:r w:rsidR="009B08C6" w:rsidRPr="004D0012">
        <w:rPr>
          <w:rFonts w:ascii="Times New Roman" w:hAnsi="Times New Roman" w:cs="Times New Roman"/>
        </w:rPr>
        <w:t xml:space="preserve"> </w:t>
      </w:r>
      <w:r w:rsidR="00244929" w:rsidRPr="004D0012">
        <w:rPr>
          <w:rFonts w:ascii="Times New Roman" w:hAnsi="Times New Roman" w:cs="Times New Roman"/>
        </w:rPr>
        <w:t>, co uczeń robi dobrze, co i jak wymaga poprawy oraz jak powinien dalej się uczyć.</w:t>
      </w:r>
    </w:p>
    <w:bookmarkEnd w:id="7"/>
    <w:bookmarkEnd w:id="8"/>
    <w:p w14:paraId="1F24A957" w14:textId="77777777" w:rsidR="00D04FE6" w:rsidRPr="004D0012" w:rsidRDefault="00D04FE6" w:rsidP="00D04FE6">
      <w:pPr>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w:t>
      </w:r>
      <w:r w:rsidRPr="004D0012">
        <w:rPr>
          <w:rFonts w:ascii="Times New Roman" w:eastAsia="Times New Roman" w:hAnsi="Times New Roman" w:cs="Times New Roman"/>
          <w:sz w:val="24"/>
          <w:szCs w:val="24"/>
          <w:lang w:eastAsia="pl-PL"/>
        </w:rPr>
        <w:tab/>
        <w:t>klasyfikacyjne, śródroczne i końcoworoczne, określają ogólny poziom wiadomości i umiejętności ucznia przewidziany w programie nauczania na okres (rok szkolny), stopnie te nie są średnią arytmetyczną tych ocen ,</w:t>
      </w:r>
    </w:p>
    <w:p w14:paraId="5C813064" w14:textId="77777777" w:rsidR="00D04FE6" w:rsidRPr="004D0012" w:rsidRDefault="00D04FE6" w:rsidP="00D04FE6">
      <w:pPr>
        <w:tabs>
          <w:tab w:val="left" w:pos="8647"/>
        </w:tabs>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 przy zapisywaniu ocen bieżących dopuszcza się stosowanie (+) , (-).</w:t>
      </w:r>
    </w:p>
    <w:p w14:paraId="632A5899" w14:textId="77777777" w:rsidR="00D04FE6" w:rsidRPr="004D0012" w:rsidRDefault="00D04FE6" w:rsidP="00D04FE6">
      <w:pPr>
        <w:tabs>
          <w:tab w:val="left" w:pos="360"/>
        </w:tabs>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w:t>
      </w:r>
      <w:r w:rsidRPr="004D0012">
        <w:rPr>
          <w:rFonts w:ascii="Times New Roman" w:eastAsia="Times New Roman" w:hAnsi="Times New Roman" w:cs="Times New Roman"/>
          <w:sz w:val="24"/>
          <w:szCs w:val="24"/>
          <w:lang w:eastAsia="pl-PL"/>
        </w:rPr>
        <w:tab/>
        <w:t>ocenę śródroczną wystawia się na podstawie ocen bieżących, a końcoworoczną na podstawie oceny śródrocznej i ocen z zajęć edukacyjnych bieżących z II okresu.</w:t>
      </w:r>
    </w:p>
    <w:p w14:paraId="43C7D176" w14:textId="77777777" w:rsidR="00B44CD0" w:rsidRPr="004D0012" w:rsidRDefault="00B44CD0" w:rsidP="00D04FE6">
      <w:pPr>
        <w:tabs>
          <w:tab w:val="left" w:pos="360"/>
        </w:tabs>
        <w:spacing w:after="0" w:line="240" w:lineRule="auto"/>
        <w:ind w:left="360" w:firstLine="66"/>
        <w:jc w:val="both"/>
        <w:rPr>
          <w:rFonts w:ascii="Times New Roman" w:eastAsia="Times New Roman" w:hAnsi="Times New Roman" w:cs="Times New Roman"/>
          <w:sz w:val="24"/>
          <w:szCs w:val="24"/>
          <w:lang w:eastAsia="pl-PL"/>
        </w:rPr>
      </w:pPr>
    </w:p>
    <w:p w14:paraId="27D3871F" w14:textId="3476B42F" w:rsidR="00B44CD0" w:rsidRPr="004D0012" w:rsidRDefault="00B44CD0" w:rsidP="00B44CD0">
      <w:pPr>
        <w:tabs>
          <w:tab w:val="left" w:pos="360"/>
        </w:tabs>
        <w:spacing w:after="0" w:line="240" w:lineRule="auto"/>
        <w:ind w:left="360" w:hanging="360"/>
        <w:jc w:val="both"/>
        <w:rPr>
          <w:rFonts w:ascii="Times New Roman" w:eastAsia="Times New Roman" w:hAnsi="Times New Roman" w:cs="Times New Roman"/>
          <w:sz w:val="24"/>
          <w:szCs w:val="24"/>
          <w:lang w:eastAsia="pl-PL"/>
        </w:rPr>
      </w:pPr>
    </w:p>
    <w:p w14:paraId="109224B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W klasach IV - VIII obowiązują następujące kryteria wymagań edukacyjnych na poszczególne stopnie szkolne, obowiązujące przy ocenie bieżącej i ocenie klasyfikacyjnej śródrocznej i końcoworocznej.</w:t>
      </w:r>
    </w:p>
    <w:p w14:paraId="51984452"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celująca (6) </w:t>
      </w:r>
      <w:r w:rsidRPr="004D0012">
        <w:rPr>
          <w:rFonts w:ascii="Times New Roman" w:eastAsia="Times New Roman" w:hAnsi="Times New Roman" w:cs="Times New Roman"/>
          <w:sz w:val="24"/>
          <w:szCs w:val="24"/>
          <w:lang w:eastAsia="pl-PL"/>
        </w:rPr>
        <w:t xml:space="preserve">– uczeń opanował pełny zakres wiadomości i umiejętności, biegle posługuje się zdobytymi wiadomościami w rozwiązaniu problemów teoretycznych lub praktycznych przewidzianych podstawą programową. Samodzielnie i twórczo rozwija własne uzdolnienia. Jest aktywny na lekcjach i chętnie wykonuje zadania dodatkowe. Potrafi korzystać z różnych źródeł  informacji. Osiąga sukcesy w konkursach i olimpiadach przedmiotowych. </w:t>
      </w:r>
    </w:p>
    <w:p w14:paraId="5981D993"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bardzo dobra (5) – </w:t>
      </w:r>
      <w:r w:rsidRPr="004D0012">
        <w:rPr>
          <w:rFonts w:ascii="Times New Roman" w:eastAsia="Times New Roman" w:hAnsi="Times New Roman" w:cs="Times New Roman"/>
          <w:sz w:val="24"/>
          <w:szCs w:val="24"/>
          <w:lang w:eastAsia="pl-PL"/>
        </w:rPr>
        <w:t xml:space="preserve">uczeń opanował pełny zakres wiedzy i umiejętności określonych w podstawie programowej na danym etapie (w klasie); uczeń sprawnie posługuje się zdobytymi wiadomościami, samodzielnie rozwiązuje problemy teoretyczne i praktyczne objęte programem nauczania, potrafi zastosować posiadaną wiedzę do rozwiązania zadań trudnych i problemów w </w:t>
      </w:r>
      <w:r w:rsidRPr="004D0012">
        <w:rPr>
          <w:rFonts w:ascii="Times New Roman" w:eastAsia="Times New Roman" w:hAnsi="Times New Roman" w:cs="Times New Roman"/>
          <w:sz w:val="24"/>
          <w:szCs w:val="24"/>
          <w:lang w:eastAsia="pl-PL"/>
        </w:rPr>
        <w:lastRenderedPageBreak/>
        <w:t>nowych sytuacjach. Jest aktywny na zajęciach. Potrafi korzystać z różnych źródeł  informacji. Uczestniczy w konkursach przedmiotowych</w:t>
      </w:r>
    </w:p>
    <w:p w14:paraId="6584C9CC"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dobra (4) - </w:t>
      </w:r>
      <w:r w:rsidRPr="004D0012">
        <w:rPr>
          <w:rFonts w:ascii="Times New Roman" w:eastAsia="Times New Roman" w:hAnsi="Times New Roman" w:cs="Times New Roman"/>
          <w:sz w:val="24"/>
          <w:szCs w:val="24"/>
          <w:lang w:eastAsia="pl-PL"/>
        </w:rPr>
        <w:t>uczeń opanował wiadomości i umiejętności</w:t>
      </w:r>
      <w:r w:rsidRPr="004D0012">
        <w:rPr>
          <w:rFonts w:ascii="Times New Roman" w:eastAsia="Times New Roman" w:hAnsi="Times New Roman" w:cs="Times New Roman"/>
          <w:bCs/>
          <w:iCs/>
          <w:sz w:val="24"/>
          <w:szCs w:val="24"/>
          <w:lang w:eastAsia="pl-PL"/>
        </w:rPr>
        <w:t xml:space="preserve"> przewidziane </w:t>
      </w:r>
      <w:r w:rsidRPr="004D0012">
        <w:rPr>
          <w:rFonts w:ascii="Times New Roman" w:eastAsia="Times New Roman" w:hAnsi="Times New Roman" w:cs="Times New Roman"/>
          <w:sz w:val="24"/>
          <w:szCs w:val="24"/>
          <w:lang w:eastAsia="pl-PL"/>
        </w:rPr>
        <w:t>w podstawie programowej dla danej klasy. Pracuje samodzielnie oraz rozwiązuje problemy teoretyczne i praktyczne. Potrafi zastosować posiadaną wiedzę do rozwiązania typowych zadań. Z reguły jest aktywny na zajęciach. Potrafi korzystać ze wskazanych źródeł informacji. Wzbogaca tym samym poziom swojej wiedzy i umiejętności</w:t>
      </w:r>
    </w:p>
    <w:p w14:paraId="323E7871"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dostateczna (3) </w:t>
      </w:r>
      <w:r w:rsidRPr="004D0012">
        <w:rPr>
          <w:rFonts w:ascii="Times New Roman" w:eastAsia="Times New Roman" w:hAnsi="Times New Roman" w:cs="Times New Roman"/>
          <w:sz w:val="24"/>
          <w:szCs w:val="24"/>
          <w:lang w:eastAsia="pl-PL"/>
        </w:rPr>
        <w:t xml:space="preserve">– uczeń opanował wiadomości i umiejętności określone podstawą programową na danym etapie nauki (w danej klasie). Uczeń rozwiązuje (wykonuje) typowe zadania teoretyczne lub praktyczne o średnim stopniu trudności. Czasami oczekuje wskazówek nauczyciela. Nie zawsze jest aktywny na zajęciach. Sporadycznie korzysta ze wskazanych źródeł informacji.  </w:t>
      </w:r>
    </w:p>
    <w:p w14:paraId="219F5F05"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dopuszczająca (2) </w:t>
      </w:r>
      <w:r w:rsidRPr="004D0012">
        <w:rPr>
          <w:rFonts w:ascii="Times New Roman" w:eastAsia="Times New Roman" w:hAnsi="Times New Roman" w:cs="Times New Roman"/>
          <w:sz w:val="24"/>
          <w:szCs w:val="24"/>
          <w:lang w:eastAsia="pl-PL"/>
        </w:rPr>
        <w:t>– uczeń wykazuje braki w opanowaniu materiału nauczania przewidzianego podstawą programową przewidzianą dla swojej klasy, które nie przekreślają możliwości uzyskania podstawowej wiedzy z danego przedmiotu (bloku przedmiotowego) w ciągu dalszej nauki. Uczeń rozwiązuje (wykonuje) typowe zadania teoretyczne i praktyczne o niewielkim stopniu trudności. Bardzo rzadko jest aktywny na zajęciach. Nie korzysta ze wskazanych źródeł informacji</w:t>
      </w:r>
    </w:p>
    <w:p w14:paraId="7A0CFFBB"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niedostateczna (1) </w:t>
      </w:r>
      <w:r w:rsidRPr="004D0012">
        <w:rPr>
          <w:rFonts w:ascii="Times New Roman" w:eastAsia="Times New Roman" w:hAnsi="Times New Roman" w:cs="Times New Roman"/>
          <w:sz w:val="24"/>
          <w:szCs w:val="24"/>
          <w:lang w:eastAsia="pl-PL"/>
        </w:rPr>
        <w:t>– uczeń nie spełnia wymagań podanych wyżej kryteriów ocen pozytywnych, gdyż nie jest w stanie rozwiązać zadań o niewielkim stopniu trudności, nawet przy pomocy nauczyciela, a braki w wiadomościach i umiejętnościach uniemożliwiają dalsze zdobywanie wiedzy. Nie korzysta ze wskazanych źródeł informacji.</w:t>
      </w:r>
    </w:p>
    <w:p w14:paraId="5FBB9C9F" w14:textId="77777777" w:rsidR="00D04FE6" w:rsidRPr="004D0012" w:rsidRDefault="00D04FE6" w:rsidP="00D04FE6">
      <w:pPr>
        <w:tabs>
          <w:tab w:val="num" w:pos="360"/>
        </w:tabs>
        <w:spacing w:after="0" w:line="240" w:lineRule="auto"/>
        <w:ind w:left="284"/>
        <w:jc w:val="both"/>
        <w:rPr>
          <w:rFonts w:ascii="Times New Roman" w:eastAsia="Times New Roman" w:hAnsi="Times New Roman" w:cs="Times New Roman"/>
          <w:sz w:val="24"/>
          <w:szCs w:val="24"/>
          <w:lang w:eastAsia="pl-PL"/>
        </w:rPr>
      </w:pPr>
    </w:p>
    <w:p w14:paraId="3B746AFC"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Procentowa skala ocen, ze sprawdzianów, testów, kartkówek i zadań klasowych (jednolita w klasach  I – VIII)</w:t>
      </w:r>
    </w:p>
    <w:p w14:paraId="7C391C9C"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100% - cel</w:t>
      </w:r>
    </w:p>
    <w:p w14:paraId="360B8F6C"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90 – 99 % - bdb</w:t>
      </w:r>
    </w:p>
    <w:p w14:paraId="7489FAB9"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75 -  89  %  - db</w:t>
      </w:r>
    </w:p>
    <w:p w14:paraId="6C6478E6"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51 -  74  %  - dst</w:t>
      </w:r>
    </w:p>
    <w:p w14:paraId="657F0CC2"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30 -  50  %  - dop</w:t>
      </w:r>
    </w:p>
    <w:p w14:paraId="56195C65"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 0  -  29  %  - ndst</w:t>
      </w:r>
    </w:p>
    <w:p w14:paraId="25FA7A71"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p>
    <w:p w14:paraId="1537FC2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Dolne i górne progi ww. skali odpowiadają minusom i plusom. Powyższa informacja dotyczy ocen bieżących. Uczeń o otrzymywanych ocenach informowany jest na bieżąco.</w:t>
      </w:r>
    </w:p>
    <w:p w14:paraId="1FD1E38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Sprawdziany i prace klasowe (po omówieniach przez nauczyciela) pozostają w szkole i są udostępnione do wglądu rodzicom (prawnym opiekunom).</w:t>
      </w:r>
    </w:p>
    <w:p w14:paraId="521266B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Śródroczne i roczne oceny klasyfikacyjne z obowiązkowych zajęć edukacyjnych ustalają nauczyciele prowadzący poszczególne obowiązkowe zajęcia edukacyjne, przy czym średnia ocen z danego przedmiotu nie jest podstawą do wystawienia oceny na koniec półrocza czy roku szkolnego.  Nauczyciel ocenia wiadomości i umiejętności opanowane oraz nabyte przez ucznia, stad też oceny za sprawdziany, prace klasowa oraz za udział w konkursie przedmiotowym sprawdzającym wiedzę umiejętności ucznia oraz zajęcie czołowego miejsca w tym konkursie jest najważniejsza (waga : bardzo ważna), za kartkówki jest również ważna, a za zdanie domowe czy inny rodzaj aktywności oraz udział w konkursach plastycznych jest o wadze: normalnej. </w:t>
      </w:r>
    </w:p>
    <w:p w14:paraId="26FB6E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Śródroczne i roczne oceny klasyfikacyjne z dodatkowych zajęć edukacyjnych ustalają nauczyciele prowadzący poszczególne zajęcia dodatkowe. Roczna (śródroczna) ocena klasyfikacyjna z dodatkowych zajęć edukacyjnych nie ma wpływu na promocję do klasy programowo wyższej ani na ukończenie szkoły.</w:t>
      </w:r>
    </w:p>
    <w:p w14:paraId="16DB11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9. Oceny klasyfikacyjne z przedmiotów nauczania nie mają wpływu na ocenę klasyfikacyjną zachowania.</w:t>
      </w:r>
    </w:p>
    <w:p w14:paraId="6D3D227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Jeżeli w wyniku klasyfikacji śródrocznej stwierdzono, że poziom osiągnięć edukacyjnych ucznia uniemożliwi lub utrudni kontynuowanie nauki w klasie programowo wyższej (okresie programowo wyższym), szkoła  stwarza uczniowi szansę uzupełnienia braków.</w:t>
      </w:r>
    </w:p>
    <w:p w14:paraId="5D5F292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W przypadku nieklasyfikowania ucznia z obowiązkowych lub dodatkowych zajęć edukacyjnych w dokumentacji przebiegu nauczania zamiast oceny klasyfikacyjnej wpisuje się „nieklasyfikowany” albo „nieklasyfikowana”.</w:t>
      </w:r>
    </w:p>
    <w:p w14:paraId="26BBCBB7"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Przy ustalaniu oceny z wychowania fizycznego, techniki, zajęć technicznych, plastyki, muzyki i zajęć artystycznych należy w szczególności brać wysiłek wkładany przez ucznia w wywiązywanie się z obowiązków z tych zajęć.</w:t>
      </w:r>
    </w:p>
    <w:p w14:paraId="0D82E494"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7187C4F9" w14:textId="77777777" w:rsidR="00D04FE6" w:rsidRPr="004D0012" w:rsidRDefault="00D04FE6" w:rsidP="00D04FE6">
      <w:pPr>
        <w:spacing w:after="0" w:line="240" w:lineRule="auto"/>
        <w:ind w:left="426" w:hanging="426"/>
        <w:rPr>
          <w:rFonts w:ascii="Times New Roman" w:eastAsia="Times New Roman" w:hAnsi="Times New Roman" w:cs="Times New Roman"/>
          <w:sz w:val="32"/>
          <w:szCs w:val="32"/>
          <w:lang w:eastAsia="pl-PL"/>
        </w:rPr>
      </w:pPr>
    </w:p>
    <w:p w14:paraId="009C820B"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2.3 </w:t>
      </w:r>
      <w:bookmarkStart w:id="9" w:name="_Hlk163505431"/>
      <w:r w:rsidRPr="004D0012">
        <w:rPr>
          <w:rFonts w:ascii="Times New Roman" w:eastAsia="Times New Roman" w:hAnsi="Times New Roman" w:cs="Times New Roman"/>
          <w:sz w:val="32"/>
          <w:szCs w:val="32"/>
          <w:lang w:eastAsia="pl-PL"/>
        </w:rPr>
        <w:t xml:space="preserve">Dostosowanie wymagań edukacyjnych wobec uczniów ze specjalnymi potrzebami </w:t>
      </w:r>
    </w:p>
    <w:bookmarkEnd w:id="9"/>
    <w:p w14:paraId="0F357D99" w14:textId="77777777" w:rsidR="00D04FE6" w:rsidRPr="004D0012" w:rsidRDefault="00D04FE6" w:rsidP="00D04FE6">
      <w:pPr>
        <w:spacing w:after="0" w:line="240" w:lineRule="auto"/>
        <w:ind w:firstLine="708"/>
        <w:jc w:val="both"/>
        <w:rPr>
          <w:rFonts w:ascii="Times New Roman" w:eastAsia="Times New Roman" w:hAnsi="Times New Roman" w:cs="Times New Roman"/>
          <w:b/>
          <w:bCs/>
          <w:sz w:val="32"/>
          <w:szCs w:val="32"/>
          <w:lang w:eastAsia="pl-PL"/>
        </w:rPr>
      </w:pPr>
    </w:p>
    <w:p w14:paraId="12200065"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pl-PL"/>
        </w:rPr>
        <w:t>Pod pojęciem „</w:t>
      </w:r>
      <w:r w:rsidRPr="004D0012">
        <w:rPr>
          <w:rFonts w:ascii="Times New Roman" w:eastAsia="Times New Roman" w:hAnsi="Times New Roman" w:cs="Times New Roman"/>
          <w:b/>
          <w:sz w:val="24"/>
          <w:szCs w:val="24"/>
          <w:lang w:eastAsia="pl-PL"/>
        </w:rPr>
        <w:t>specyficzne trudności w uczeniu się”</w:t>
      </w:r>
      <w:r w:rsidRPr="004D0012">
        <w:rPr>
          <w:rFonts w:ascii="Times New Roman" w:eastAsia="Times New Roman" w:hAnsi="Times New Roman" w:cs="Times New Roman"/>
          <w:sz w:val="24"/>
          <w:szCs w:val="24"/>
          <w:lang w:eastAsia="pl-PL"/>
        </w:rPr>
        <w:t xml:space="preserve"> – należy rozumieć trudności w uczeniu się odnoszące się do uczniów w normie intelektualnej, które mają trudności w przyswajaniu treści dydaktycznych, wynikających ze specyfiki ich funkcjonowania </w:t>
      </w:r>
      <w:r w:rsidRPr="004D0012">
        <w:rPr>
          <w:rFonts w:ascii="Times New Roman" w:eastAsia="Times New Roman" w:hAnsi="Times New Roman" w:cs="Times New Roman"/>
          <w:sz w:val="24"/>
          <w:szCs w:val="24"/>
          <w:lang w:eastAsia="ar-SA"/>
        </w:rPr>
        <w:t>percepcyjno – motorycznego i poznawczego, nieuwarunkowane schorzeniami neurologicznymi.</w:t>
      </w:r>
    </w:p>
    <w:p w14:paraId="70BBEF4E"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pl-PL"/>
        </w:rPr>
      </w:pPr>
    </w:p>
    <w:p w14:paraId="74D865E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w:t>
      </w:r>
      <w:r w:rsidRPr="004D0012">
        <w:rPr>
          <w:rFonts w:ascii="Times New Roman" w:eastAsia="Times New Roman" w:hAnsi="Times New Roman" w:cs="Times New Roman"/>
          <w:sz w:val="24"/>
          <w:szCs w:val="24"/>
          <w:lang w:eastAsia="pl-PL"/>
        </w:rPr>
        <w:t>. Celem dostosowania przez nauczycieli wymagań edukacyjnych do specjalnych potrzeb uczniów, jest tworzenie optymalnych warunków podnoszących efektywność uczenia, stosownie do rozpoznanych potrzeb i możliwości psychofizycznych uczniów.</w:t>
      </w:r>
    </w:p>
    <w:p w14:paraId="2CCA39F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Wymagania dostosowuje się do  indywidualnych  potrzeb  rozwojowych i edukacyjnych oraz możliwości psychofizycznych ucznia:</w:t>
      </w:r>
    </w:p>
    <w:p w14:paraId="651F8E7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posiadającego orzeczenie o potrzebie  kształcenia  specjalnego – na  podstawie  tego orzeczenia  oraz  ustaleń  zawartych w indywidualnym    programie    edukacyjno - terapeutycznym, </w:t>
      </w:r>
    </w:p>
    <w:p w14:paraId="06A9C9E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posiadającego orzeczenie o potrzebie  indywidualnego  nauczania – na  podstawie  tego orzeczenia;</w:t>
      </w:r>
    </w:p>
    <w:p w14:paraId="3AB40FEB"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posiadającego  opinię  poradni  psychologiczno - pedagogicznej, w tym poradni specjalistycznej, o specyficznych trudnościach w uczeniu się lub inną opinię poradni psychologiczno - pedagogicznej, w tym poradni specjalistycznej, wskazującą na potrzebę takiego dostosowania – na podstawie tej opinii;</w:t>
      </w:r>
    </w:p>
    <w:p w14:paraId="28D3722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nieposiadającego  orzeczenia  lub  opinii  wymienionych w pkt 1– 3,  który  jest  objęty pomocą  psychologiczno - pedagogiczną w szkole – na    podstawie    rozpoznania indywidualnych potrzeb rozwojowych i edukacyjnych oraz indywidualnych możliwości psychofizycznych  ucznia  dokonanego  przez  nauczycieli i specjalistów, o którym mowa w przepisach wydanych na podstawie art. 2 2 ust. 2 pkt 11 ustawy o systemie oświaty; </w:t>
      </w:r>
    </w:p>
    <w:p w14:paraId="52CF1C7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posiadającego  opinię  lekarza o ograniczonych  możliwościach wykonywania przez ucznia określonych ćwiczeń  fizycznych na  zajęciach  wychowania  fizycznego  – na  podstawie tej opinii.</w:t>
      </w:r>
    </w:p>
    <w:p w14:paraId="6E83899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 Opinia poradni psychologiczno-pedagogicznej, w tym poradni specjalistycznej, o specyficznych trudnościach w uczeniu się może być wydana uczniowi nie wcześniej niż po ukończeniu klasy III szkoły podstawowej i nie później niż do ukończenia szkoły podstawowej.</w:t>
      </w:r>
    </w:p>
    <w:p w14:paraId="0FB1BCAA" w14:textId="7806AF24" w:rsidR="00D04FE6" w:rsidRPr="004D0012" w:rsidRDefault="00D04FE6" w:rsidP="00445410">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4. </w:t>
      </w:r>
      <w:r w:rsidR="00FA1D92" w:rsidRPr="004D0012">
        <w:rPr>
          <w:rFonts w:ascii="Times New Roman" w:eastAsia="Times New Roman" w:hAnsi="Times New Roman" w:cs="Times New Roman"/>
          <w:sz w:val="24"/>
          <w:szCs w:val="24"/>
          <w:lang w:eastAsia="pl-PL"/>
        </w:rPr>
        <w:t>Usunięto</w:t>
      </w:r>
    </w:p>
    <w:p w14:paraId="309F70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Nauczyciele, na podstawie analizy osiągnięć ucznia informują jego rodziców o zaobserwowanych trudnościach w uczeniu się, a także zasadach skorzystania z pomocy psychologiczno –pedagogicznej organizowanej przez szkołę. Informacja o fakcie poinformowania rodzica zostaje odnotowana w dzienniku zajęć lekcyjnych i potwierdzona własnoręcznym podpisem rodzica.</w:t>
      </w:r>
    </w:p>
    <w:p w14:paraId="6FB0335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Wystąpienie o opinię do poradni psychologiczno – pedagogicznej lub innej poradni specjalistycznej w celu ustalenia przyczyn trudności w uczeniu się, a także uzyskania zaleceń w zakresie dostosowania wymagań edukacyjnych do specjalnych potrzeb ucznia, następuje z inicjatywy rodzica tego ucznia.</w:t>
      </w:r>
    </w:p>
    <w:p w14:paraId="55AE77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Rodzice uczniów, o których mowa w § 2.3 ust 5 i 6 w celu dokonania przez poradnię psychologiczno – pedagogiczną lub inną poradnię specjalistyczną specjalistycznych badań mają prawo do uzyskania ze szkoły pisemnej opinii na temat szkolnych osiągnięć ucznia. Opinię sporządza wychowawca klasy we współpracy z pedagogiem /ew. psychologiem szkolnym oraz innymi nauczycielami prowadzącymi zajęcia edukacyjne, na które uczęszcza uczeń.</w:t>
      </w:r>
    </w:p>
    <w:p w14:paraId="212D72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Nauczyciele ucznia, na prośbę jego rodziców udzielają pomocy w wypełnianiu dokumentów koniecznych do podjęcia procedur związanych z rozpoznaniem przez poradnię psychologiczno – pedagogiczną lub inną poradnię specjalistyczną przyczyn trudności w uczeniu się /zachowaniu ucznia.</w:t>
      </w:r>
    </w:p>
    <w:p w14:paraId="67926CF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Dostosowanie wymagań edukacyjnych do specjalnych potrzeb edukacyjnych dotyczy w szczególności:</w:t>
      </w:r>
    </w:p>
    <w:p w14:paraId="776C0717" w14:textId="77777777" w:rsidR="00D04FE6" w:rsidRPr="004D0012" w:rsidRDefault="00D04FE6" w:rsidP="00D04FE6">
      <w:pPr>
        <w:numPr>
          <w:ilvl w:val="1"/>
          <w:numId w:val="8"/>
        </w:numPr>
        <w:tabs>
          <w:tab w:val="clear" w:pos="144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uczniów z trudnościami w uczeniu się, u których stwierdzono specyficzne trudności w uczeniu się lub deficyty rozwojowe, uniemożliwiające sprostanie wymaganiom edukacyjnym wynikającym z programu nauczania,</w:t>
      </w:r>
    </w:p>
    <w:p w14:paraId="0658EDC0" w14:textId="77777777" w:rsidR="00D04FE6" w:rsidRPr="004D0012" w:rsidRDefault="00D04FE6" w:rsidP="00D04FE6">
      <w:pPr>
        <w:numPr>
          <w:ilvl w:val="1"/>
          <w:numId w:val="8"/>
        </w:numPr>
        <w:tabs>
          <w:tab w:val="clear" w:pos="144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uczniów wybitnie uzdolnionych.</w:t>
      </w:r>
    </w:p>
    <w:p w14:paraId="1CA5A3E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Nauczyciel /nauczyciele/ na podstawie pisemnej opinii placówek, o których mowa w ust </w:t>
      </w:r>
      <w:r w:rsidRPr="004D0012">
        <w:rPr>
          <w:rFonts w:ascii="Times New Roman" w:eastAsia="Times New Roman" w:hAnsi="Times New Roman" w:cs="Times New Roman"/>
          <w:b/>
          <w:sz w:val="24"/>
          <w:szCs w:val="24"/>
          <w:lang w:eastAsia="pl-PL"/>
        </w:rPr>
        <w:t xml:space="preserve">2, </w:t>
      </w:r>
      <w:r w:rsidRPr="004D0012">
        <w:rPr>
          <w:rFonts w:ascii="Times New Roman" w:eastAsia="Times New Roman" w:hAnsi="Times New Roman" w:cs="Times New Roman"/>
          <w:sz w:val="24"/>
          <w:szCs w:val="24"/>
          <w:lang w:eastAsia="pl-PL"/>
        </w:rPr>
        <w:t>pkt 1), 2) 3) i 5)  dostosowują wymagania edukacyjne do specjalnych potrzeb uczniów w zakresie wymagań programowych wynikających z rodzajów prowadzonych przez siebie zajęć edukacyjnych.</w:t>
      </w:r>
    </w:p>
    <w:p w14:paraId="198DEE3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Dostosowanie wymagań edukacyjnych polega w szczególności na:</w:t>
      </w:r>
    </w:p>
    <w:p w14:paraId="74F8CC9B"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dostosowaniu /doborze/ treści, metod, form oddziaływań, zasad pracy a także organizacji procesu nauczania i oceniania osiągnięć adekwatnie do możliwości psychofizycznych uczniów, np. poprzez stworzenie osobnych kryteriów oceny ich pracy, uwzględniające ich dysfunkcje, przy czym należy tu pamiętać, że kryteria na ocenę dopuszczającą dla ucznia zdrowego mogłyby stać się osiągnięciami na ocenę celującą dla dzieci z orzeczeniami, ale nie z opiniami PPP.</w:t>
      </w:r>
    </w:p>
    <w:p w14:paraId="07CE5697"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realizacji przez nauczycieli zaleceń i wskazań zawartych w pisemnych opiniach poradni pedagogiczno- psychologicznej lub innych poradni specjalistycznych.</w:t>
      </w:r>
    </w:p>
    <w:p w14:paraId="11DC9123"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indywidualizacji pracy z uczniem w zespole klasowym, poprzez organizację dla uczniów ze specjalnymi potrzebami specjalnych form pomocy i pracy dydaktycznej, które pozwolą mu odnieść sukces edukacyjny na możliwym dla niego poziomie.</w:t>
      </w:r>
    </w:p>
    <w:p w14:paraId="55B89A9E"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zapewnieniu przez szkołę opieki psychologiczno – pedagogicznej dla ucznia o specjalnych potrzebach edukacyjnych poprzez zagwarantowanie mu możliwości udziału w zajęciach specjalistycznych.</w:t>
      </w:r>
    </w:p>
    <w:p w14:paraId="2610945D"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 xml:space="preserve">12. </w:t>
      </w:r>
      <w:r w:rsidRPr="004D0012">
        <w:rPr>
          <w:rFonts w:ascii="Times New Roman" w:eastAsia="Times New Roman" w:hAnsi="Times New Roman" w:cs="Times New Roman"/>
          <w:b/>
          <w:sz w:val="24"/>
          <w:szCs w:val="24"/>
          <w:lang w:eastAsia="pl-PL"/>
        </w:rPr>
        <w:t>Wszyscy uczniowie pod kierunkiem nauczyciela realizują tę samą podstawę programową, gdyż nie można realizować dwóch programów nauczania.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Wszystkich uczniów obowiązują te same standardy, te same umiejętności; podczas sprawdzianu zewnętrznego bada się tę samą wiedzę i umiejętności na tym samym poziomie, tylko w inny sposób.</w:t>
      </w:r>
    </w:p>
    <w:p w14:paraId="5C68D09A" w14:textId="77777777" w:rsidR="00BE1DCD" w:rsidRPr="004D0012" w:rsidRDefault="00BE1DCD" w:rsidP="00D04FE6">
      <w:pPr>
        <w:spacing w:after="0" w:line="240" w:lineRule="auto"/>
        <w:jc w:val="both"/>
        <w:rPr>
          <w:rFonts w:ascii="Times New Roman" w:eastAsia="Times New Roman" w:hAnsi="Times New Roman" w:cs="Times New Roman"/>
          <w:b/>
          <w:sz w:val="24"/>
          <w:szCs w:val="24"/>
          <w:lang w:eastAsia="pl-PL"/>
        </w:rPr>
      </w:pPr>
    </w:p>
    <w:p w14:paraId="65187C04" w14:textId="77777777" w:rsidR="00D04FE6" w:rsidRPr="004D0012" w:rsidRDefault="00D04FE6" w:rsidP="00D04FE6">
      <w:pPr>
        <w:spacing w:after="0" w:line="240" w:lineRule="auto"/>
        <w:ind w:left="360"/>
        <w:jc w:val="both"/>
        <w:rPr>
          <w:rFonts w:ascii="Times New Roman" w:eastAsia="Times New Roman" w:hAnsi="Times New Roman" w:cs="Times New Roman"/>
          <w:sz w:val="32"/>
          <w:szCs w:val="32"/>
          <w:lang w:eastAsia="pl-PL"/>
        </w:rPr>
      </w:pPr>
    </w:p>
    <w:p w14:paraId="775A832F"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lastRenderedPageBreak/>
        <w:t xml:space="preserve">2.3.1 Organizacja pomocy uczniom </w:t>
      </w:r>
    </w:p>
    <w:p w14:paraId="321F603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Organizowana przez szkołę pomoc psychologiczna i pedagogiczna jest udzielana na wniosek ucznia, nauczyciela, pedagoga, psychologa, rodziców (opiekunów prawnych) lub innych osób.</w:t>
      </w:r>
    </w:p>
    <w:p w14:paraId="78BB5A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/nauczyciele/ corocznie informują rodziców o zasadach organizowania pomocy psychologiczno – pedagogicznej w szkole i możliwości uzyskania specjalistycznej pomocy w poradni psychologiczno – pedagogicznej lub innych poradniach specjalistycznych.</w:t>
      </w:r>
    </w:p>
    <w:p w14:paraId="4685FAE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Rodzic ucznia, dla którego szkoła zobowiązana jest zorganizować pomoc psychologiczno – pedagogiczną w danym roku szkolnym, powinien przedstawić opinię wychowawcy klasy lub pedagogowi szkolnemu niezwłocznie po jej uzyskaniu.</w:t>
      </w:r>
    </w:p>
    <w:p w14:paraId="1CF7190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Podstawowymi formami działalności dydaktyczno – wychowawczej szkoły w ramach organizacji pomocy psychologiczno – pedagogicznej dla uczniów ze specjalnymi potrzebami edukacyjnymi, których wymiar określają ramowe plany nauczania są:</w:t>
      </w:r>
    </w:p>
    <w:p w14:paraId="4E88FD3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zajęcia korekcyjno –wyrównawcze organizowane dla uczniów mających trudności w nauce,</w:t>
      </w:r>
    </w:p>
    <w:p w14:paraId="7866D3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inne zajęcia wspomagające rozwój dzieci i młodzieży z zaburzeniami rozwojowymi.</w:t>
      </w:r>
    </w:p>
    <w:p w14:paraId="1BC3989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Pomoc psychologiczna i pedagogiczna w szkole, może być dodatkowo organizowana w formie:</w:t>
      </w:r>
    </w:p>
    <w:p w14:paraId="39C1BE6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zajęć dydaktyczno –wyrównawczych,</w:t>
      </w:r>
    </w:p>
    <w:p w14:paraId="58B194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zajęć specjalistycznych (korekcyjno –kompensacyjnych, logopedycznych, socjoterapii oraz innych zajęć o charakterze terapeutycznym),</w:t>
      </w:r>
    </w:p>
    <w:p w14:paraId="2F8DCB9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klas terapeutycznych i wyrównawczych.</w:t>
      </w:r>
    </w:p>
    <w:p w14:paraId="6DC7A8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Kwalifikacji uczniów na zajęcia specjalistyczne, o których mowa w ust 5 pkt. 2 dokonuje specjalista prowadzący określone formy zajęć na terenie szkoły.</w:t>
      </w:r>
    </w:p>
    <w:p w14:paraId="1FA00D9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Formy pomocy, o których mowa w ust 5. pkt 1), 2), 3), powinny być organizowane z początkiem roku szkolnego.</w:t>
      </w:r>
    </w:p>
    <w:p w14:paraId="5A35E146"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60101398"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2.3.2 Zasady organizowania specjalistycznej pomocy </w:t>
      </w:r>
    </w:p>
    <w:p w14:paraId="67E942E7" w14:textId="77777777" w:rsidR="00445410" w:rsidRPr="004D0012" w:rsidRDefault="00445410" w:rsidP="00D04FE6">
      <w:pPr>
        <w:spacing w:after="0" w:line="240" w:lineRule="auto"/>
        <w:jc w:val="both"/>
        <w:rPr>
          <w:rFonts w:ascii="Times New Roman" w:eastAsia="Times New Roman" w:hAnsi="Times New Roman" w:cs="Times New Roman"/>
          <w:sz w:val="32"/>
          <w:szCs w:val="32"/>
          <w:lang w:eastAsia="pl-PL"/>
        </w:rPr>
      </w:pPr>
    </w:p>
    <w:p w14:paraId="396CAF0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Zajęcia korekcyjno – kompensacyjne organizuje się dla uczniów, u których nieprawidłowości rozwojowe utrudniają opanowanie konkretnych umiejętności. Zajęcia prowadzą nauczyciele posiadający przygotowanie w zakresie terapii pedagogicznej. Liczba uczestników tych zajęć powinna wynosić od 2 do 5.W szczególnych przypadkach liczba uczestników zajęć może być większa.</w:t>
      </w:r>
    </w:p>
    <w:p w14:paraId="1983B72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prowadzący zajęcia korekcyjno – kompensacyjne, zajęcia dydaktyczno – wyrównawcze oraz specjalista prowadzący zajęcia specjalistyczne lub inne zajęcia o charakterze terapeutycznym prowadzi następującą dokumentację:</w:t>
      </w:r>
    </w:p>
    <w:p w14:paraId="6D150B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dziennik zajęć według zasad i wzoru określonego odrębnymi przepisami,</w:t>
      </w:r>
    </w:p>
    <w:p w14:paraId="5B6F0AB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zeszyt lub teczki prac uczniów.</w:t>
      </w:r>
    </w:p>
    <w:p w14:paraId="4DFB51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Klasy terapeutyczne organizuje się dla uczniów wykazujących jednorodne lub sprzężone zaburzenia, wymagających indywidualizacji nauczania oraz stałej i długoterminowej pomocy specjalistycznej.</w:t>
      </w:r>
    </w:p>
    <w:p w14:paraId="3D78ED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Liczba uczniów w klasach wyrównawczych i terapeutycznych wynosi od 10 do 15 uczniów. W uzasadnionych przypadkach, za zgodą organu prowadzącego szkołę, liczba uczniów może być niższa.</w:t>
      </w:r>
    </w:p>
    <w:p w14:paraId="6341118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Nauczanie w klasach wyrównawczych i terapeutycznych prowadzone jest według obowiązujących w danych szkołach planów i programów nauczania, z dostosowaniem metod i form ich realizacji do rozpoznanych potrzeb.</w:t>
      </w:r>
    </w:p>
    <w:p w14:paraId="524A524A" w14:textId="77777777" w:rsidR="00D04FE6" w:rsidRPr="004D0012" w:rsidRDefault="00D04FE6" w:rsidP="00D04FE6">
      <w:pPr>
        <w:shd w:val="clear" w:color="auto" w:fill="FFFFFF" w:themeFill="background1"/>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Uczniowie klas wyrównawczych i terapeutycznych uczestniczą według potrzeb w zajęciach specjalistycznych, </w:t>
      </w:r>
      <w:r w:rsidRPr="004D0012">
        <w:rPr>
          <w:rFonts w:ascii="Times New Roman" w:eastAsia="Times New Roman" w:hAnsi="Times New Roman" w:cs="Times New Roman"/>
          <w:sz w:val="24"/>
          <w:szCs w:val="24"/>
          <w:shd w:val="clear" w:color="auto" w:fill="FFFFFF" w:themeFill="background1"/>
          <w:lang w:eastAsia="pl-PL"/>
        </w:rPr>
        <w:t>w wymiarze</w:t>
      </w:r>
      <w:r w:rsidRPr="004D0012">
        <w:rPr>
          <w:rFonts w:ascii="Times New Roman" w:eastAsia="Times New Roman" w:hAnsi="Times New Roman" w:cs="Times New Roman"/>
          <w:sz w:val="24"/>
          <w:szCs w:val="24"/>
          <w:lang w:eastAsia="pl-PL"/>
        </w:rPr>
        <w:t xml:space="preserve"> nie większym niż 3 godziny tygodniowo.</w:t>
      </w:r>
    </w:p>
    <w:p w14:paraId="0843D07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Do klas wyrównawczych i terapeutycznych mogą być zakwalifikowani uczniowie z jednej lub kilku klas, szkół z uwzględnieniem przepisów art. 17 ust. 2 i 3 ustawy z dnia 7 września 1991 roku o systemie oświaty.</w:t>
      </w:r>
    </w:p>
    <w:p w14:paraId="2CA0B76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8. Kwalifikacji uczniów do klas terapeutycznych dokonuje poradnia psychologiczno – pedagogiczna lub inna poradnia specjalistyczna na wniosek wychowawcy klasy.</w:t>
      </w:r>
    </w:p>
    <w:p w14:paraId="2CA7B16C"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384E4404"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2.3.3 Ocenianie uczniów o specjalnych potrzebach</w:t>
      </w:r>
    </w:p>
    <w:p w14:paraId="2D9427BE"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27C579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procesie oceniania uczniów ze specjalnymi potrzebami edukacyjnymi ocenie podlegają:</w:t>
      </w:r>
    </w:p>
    <w:p w14:paraId="5DC5411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umiejętności opisane w podstawie programowej dla poszczególnych rodzajów zajęć edukacyjnych,</w:t>
      </w:r>
    </w:p>
    <w:p w14:paraId="735F794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umiejętności opisane w standardach wymagań egzaminacyjnych.</w:t>
      </w:r>
    </w:p>
    <w:p w14:paraId="30BC9C2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postępy w nauce, przyrost wiedzy i umiejętności oraz zaangażowanie i wysiłek włożony w pracę na lekcji.</w:t>
      </w:r>
    </w:p>
    <w:p w14:paraId="4EBEFAF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 podstawie zaleceń i wskazań zawartych w opinii poradni pedagogiczno – psychologicznej lub innej poradni specjalistycznej nauczyciele zobowiązani są do dostosowania metod i warunków sprawdzania /kontroli i oceny /osiągnięć ucznia o specjalnych potrzebach edukacyjnych do jego indywidualnych potrzeb i możliwości psychofizycznych.</w:t>
      </w:r>
    </w:p>
    <w:p w14:paraId="0FAE2F5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Nauczyciel /nauczyciele/ ucznia, wobec którego stwierdzono potrzebę dostosowania wymagań edukacyjnych do jego możliwości i potrzeb, informują ucznia i jego rodziców o zakresie wymagań edukacyjnych dla poszczególnych rodzajów zajęć i procedurach towarzyszących sprawdzaniu i ocenie jego osiągnięć. </w:t>
      </w:r>
    </w:p>
    <w:p w14:paraId="285C02FD"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6CEB759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2.3.4 Kryteria oceniania uczniów z niepełnosprawnością umysłową w stopniu lekkim</w:t>
      </w:r>
    </w:p>
    <w:p w14:paraId="200AAE85" w14:textId="77777777" w:rsidR="00D04FE6" w:rsidRPr="004D0012" w:rsidRDefault="00D04FE6" w:rsidP="00D04FE6">
      <w:pPr>
        <w:spacing w:after="0" w:line="240" w:lineRule="auto"/>
        <w:ind w:left="360" w:hanging="360"/>
        <w:jc w:val="both"/>
        <w:rPr>
          <w:rFonts w:ascii="Times New Roman" w:eastAsia="Times New Roman" w:hAnsi="Times New Roman" w:cs="Times New Roman"/>
          <w:b/>
          <w:sz w:val="32"/>
          <w:szCs w:val="32"/>
          <w:lang w:eastAsia="pl-PL"/>
        </w:rPr>
      </w:pPr>
    </w:p>
    <w:p w14:paraId="54D5F2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przypadku ucznia posiadającego orzeczenie o potrzebie kształcenia specjalnego albo indywidualnego nauczania, dostosowanie wymagań  edukacyjnych, do indywidualnych potrzeb ucznia może nastąpić na podstawie tego orzeczenia.</w:t>
      </w:r>
    </w:p>
    <w:p w14:paraId="2EC96A1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Klasyfikowanie śródroczne ucznia z niepełnosprawnością umysłowa w stopniu lekkim  polega na okresowym podsumowaniu jego osiągnięć edukacyjnych z zajęć edukacyjnych określonych  w szkolnym planie nauczania i ustaleniu ocen klasyfikacyjnych oraz oceny zachowania.</w:t>
      </w:r>
    </w:p>
    <w:p w14:paraId="7FF8EF1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 arkuszach ocen uczniów z niepełnosprawnością umysłową w stopniu lekkim nad tabelą w części dotyczącej wyników klasyfikacji w danym roku szkolnym umieszcza się adnotację „uczeń/uczennica realizował(a) program nauczania dostosowany do indywidualnych możliwości i potrzeb na podstawie orzeczenia wydanego przez zespół orzekający działający w.....”, wpisując nazwę poradni psychologiczno-pedagogicznej, w której działa zespół, który wydał orzeczenie o potrzebie kształcenia specjalnego.</w:t>
      </w:r>
    </w:p>
    <w:p w14:paraId="0BFA33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 edukacji elementarnej, na półrocze i koniec roku szkolnego uczniowie otrzymują ocenę opisową uwzględniającą ich umiejętności oraz wskazówki do dalszej pracy.</w:t>
      </w:r>
    </w:p>
    <w:p w14:paraId="188956A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 pierwszym etapie kształcenia wprowadzone są  „kody punktowe” cząstkowych wyników nauczania:</w:t>
      </w:r>
    </w:p>
    <w:p w14:paraId="67CF202F"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6 - (Wspaniale</w:t>
      </w:r>
      <w:r w:rsidRPr="004D0012">
        <w:rPr>
          <w:rFonts w:ascii="Times New Roman" w:eastAsia="Times New Roman" w:hAnsi="Times New Roman" w:cs="Times New Roman"/>
          <w:sz w:val="24"/>
          <w:szCs w:val="24"/>
          <w:lang w:eastAsia="pl-PL"/>
        </w:rPr>
        <w:t>) - uczeń opanował wiadomości i umiejętności przewidziane przez podstawę programową. Posługuje się zdobytymi wiadomościami w rozwiązywaniu problemów teoretycznych i praktycznych na określonym poziomie nauczania, potrafi zastosować posiadaną wiedzę do rozwiązania zadań i problemów, proponuje rozwiązania nietypowe lub wykraczające poza poziom nauczania. Wykazuje się dużą aktywnością i samodzielnością na zajęciach.</w:t>
      </w:r>
    </w:p>
    <w:p w14:paraId="10129626"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5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Bardzo dobrze</w:t>
      </w:r>
      <w:r w:rsidRPr="004D0012">
        <w:rPr>
          <w:rFonts w:ascii="Times New Roman" w:eastAsia="Times New Roman" w:hAnsi="Times New Roman" w:cs="Times New Roman"/>
          <w:sz w:val="24"/>
          <w:szCs w:val="24"/>
          <w:lang w:eastAsia="pl-PL"/>
        </w:rPr>
        <w:t xml:space="preserve">) -  uczeń opanował wiadomości i umiejętności przewidziane podstawą programową. Stara się aktywnie uczestniczyć  w zajęciach. Potrafi korzystać ze zdobytych wiadomości i umiejętności. Jest zawsze przygotowany do zajęć. Prowadzi zeszyt przedmiotowy. </w:t>
      </w:r>
      <w:r w:rsidRPr="004D0012">
        <w:rPr>
          <w:rFonts w:ascii="Times New Roman" w:eastAsia="Times New Roman" w:hAnsi="Times New Roman" w:cs="Times New Roman"/>
          <w:sz w:val="24"/>
          <w:szCs w:val="24"/>
          <w:lang w:eastAsia="pl-PL"/>
        </w:rPr>
        <w:lastRenderedPageBreak/>
        <w:t>Samodzielnie lub przy niewielkim wsparciu nauczyciela  rozwiązuje typowe problemy teoretyczne i praktyczne.</w:t>
      </w:r>
    </w:p>
    <w:p w14:paraId="3416F8F0" w14:textId="77777777" w:rsidR="00D04FE6" w:rsidRPr="004D0012" w:rsidRDefault="00D04FE6" w:rsidP="00D04FE6">
      <w:pPr>
        <w:spacing w:after="12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4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Dobrze</w:t>
      </w:r>
      <w:r w:rsidRPr="004D0012">
        <w:rPr>
          <w:rFonts w:ascii="Times New Roman" w:eastAsia="Times New Roman" w:hAnsi="Times New Roman" w:cs="Times New Roman"/>
          <w:sz w:val="24"/>
          <w:szCs w:val="24"/>
          <w:lang w:eastAsia="pl-PL"/>
        </w:rPr>
        <w:t>) - uczeń opanował wiadomości i umiejętności przewidziane w</w:t>
      </w:r>
      <w:r w:rsidRPr="004D0012">
        <w:rPr>
          <w:rFonts w:ascii="Times New Roman" w:eastAsia="Times New Roman" w:hAnsi="Times New Roman" w:cs="Times New Roman"/>
          <w:b/>
          <w:bCs/>
          <w:i/>
          <w:iCs/>
          <w:sz w:val="24"/>
          <w:szCs w:val="24"/>
          <w:lang w:eastAsia="pl-PL"/>
        </w:rPr>
        <w:t xml:space="preserve"> </w:t>
      </w:r>
      <w:r w:rsidRPr="004D0012">
        <w:rPr>
          <w:rFonts w:ascii="Times New Roman" w:eastAsia="Times New Roman" w:hAnsi="Times New Roman" w:cs="Times New Roman"/>
          <w:sz w:val="24"/>
          <w:szCs w:val="24"/>
          <w:lang w:eastAsia="pl-PL"/>
        </w:rPr>
        <w:t>podstawie programowej dla danej klasy. W miarę sprawnie wykonuje  typowe zadania teoretyczne i praktyczne, czasami przy wsparciu nauczyciela. Prawie zawsze jest przygotowany do zajęć, odrabia zadania domowe. Prowadzi zeszyt przedmiotowy.</w:t>
      </w:r>
    </w:p>
    <w:p w14:paraId="7058CD73" w14:textId="5DCB1D64" w:rsidR="00D04FE6" w:rsidRPr="004D0012" w:rsidRDefault="00D04FE6" w:rsidP="00D04FE6">
      <w:pPr>
        <w:spacing w:after="12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3 –</w:t>
      </w:r>
      <w:r w:rsidRPr="004D0012">
        <w:rPr>
          <w:rFonts w:ascii="Times New Roman" w:eastAsia="Times New Roman" w:hAnsi="Times New Roman" w:cs="Times New Roman"/>
          <w:sz w:val="24"/>
          <w:szCs w:val="24"/>
          <w:lang w:eastAsia="pl-PL"/>
        </w:rPr>
        <w:t xml:space="preserve"> (</w:t>
      </w:r>
      <w:r w:rsidR="00595E88" w:rsidRPr="004D0012">
        <w:rPr>
          <w:rFonts w:ascii="Times New Roman" w:eastAsia="Times New Roman" w:hAnsi="Times New Roman" w:cs="Times New Roman"/>
          <w:b/>
          <w:sz w:val="24"/>
          <w:szCs w:val="24"/>
          <w:lang w:eastAsia="pl-PL"/>
        </w:rPr>
        <w:t>Zadowalająco</w:t>
      </w:r>
      <w:r w:rsidRPr="004D0012">
        <w:rPr>
          <w:rFonts w:ascii="Times New Roman" w:eastAsia="Times New Roman" w:hAnsi="Times New Roman" w:cs="Times New Roman"/>
          <w:sz w:val="24"/>
          <w:szCs w:val="24"/>
          <w:lang w:eastAsia="pl-PL"/>
        </w:rPr>
        <w:t>) - uczeń opanował z podstawy programowej najważniejsze umiejętności i wiedzę, (łatwą i praktyczną, niezbędną w życiu i dalszej edukacji) umożliwiającą mu zrozumienie treści zawartych w podstawie programowej. Przeważnie wykonuje typowe zadania oparte na schematach. Podczas rozwiązywania typowych zadań i problemów potrzebuje dużego wsparcia nauczyciela. Z reguły pracuje chętnie, stosownie do swoich możliwości. Najczęściej jest przygotowany do zajęć i odrabia zadania domowe.</w:t>
      </w:r>
    </w:p>
    <w:p w14:paraId="19CEB2CF"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2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Słabo</w:t>
      </w:r>
      <w:r w:rsidRPr="004D0012">
        <w:rPr>
          <w:rFonts w:ascii="Times New Roman" w:eastAsia="Times New Roman" w:hAnsi="Times New Roman" w:cs="Times New Roman"/>
          <w:sz w:val="24"/>
          <w:szCs w:val="24"/>
          <w:lang w:eastAsia="pl-PL"/>
        </w:rPr>
        <w:t>) - uczeń ma braki w opanowaniu podstawy programowej, jednakże  umiejętności i wiedza na poziomie wymagań koniecznych (wiadomości i umiejętności łatwe i praktyczne, nieodzowne  w życiu i dalszej edukacji),  nie przekreślają możliwości zdobyciu przez ucznia  podczas dalszej edukacji wiedzy na poziomie podstawowym. Uczeń jest mało samodzielny. Rozwiązuje zadania i problemy o niewielkim stopniu trudności, pod kierunkiem i przy dużym wsparciu nauczyciela. Sporadycznie odrabia zadania domowe.</w:t>
      </w:r>
    </w:p>
    <w:p w14:paraId="29AE76C2" w14:textId="1B405C7D"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1 –</w:t>
      </w:r>
      <w:r w:rsidRPr="004D0012">
        <w:rPr>
          <w:rFonts w:ascii="Times New Roman" w:eastAsia="Times New Roman" w:hAnsi="Times New Roman" w:cs="Times New Roman"/>
          <w:sz w:val="24"/>
          <w:szCs w:val="24"/>
          <w:lang w:eastAsia="pl-PL"/>
        </w:rPr>
        <w:t xml:space="preserve"> (</w:t>
      </w:r>
      <w:r w:rsidR="00595E88" w:rsidRPr="004D0012">
        <w:rPr>
          <w:rFonts w:ascii="Times New Roman" w:eastAsia="Times New Roman" w:hAnsi="Times New Roman" w:cs="Times New Roman"/>
          <w:b/>
          <w:sz w:val="24"/>
          <w:szCs w:val="24"/>
          <w:lang w:eastAsia="pl-PL"/>
        </w:rPr>
        <w:t>Niezadowalająco</w:t>
      </w:r>
      <w:r w:rsidRPr="004D0012">
        <w:rPr>
          <w:rFonts w:ascii="Times New Roman" w:eastAsia="Times New Roman" w:hAnsi="Times New Roman" w:cs="Times New Roman"/>
          <w:sz w:val="24"/>
          <w:szCs w:val="24"/>
          <w:lang w:eastAsia="pl-PL"/>
        </w:rPr>
        <w:t xml:space="preserve">) - uczeń nie opanował najprostszych umiejętności i wiadomości. Nie jest w stanie nawet przy pomocy nauczyciela wykonać prostych  zadań. Braki uniemożliwiają mu dalszą edukację. Uczeń nie wykazuje żadnego zainteresowania nauką, często odmawia współpracy.  Z reguły przychodzi nieprzygotowany do szkoły i nie odrabia zadań domowych. </w:t>
      </w:r>
    </w:p>
    <w:p w14:paraId="250EB5DD" w14:textId="77777777" w:rsidR="00D04FE6" w:rsidRPr="004D0012" w:rsidRDefault="00D04FE6" w:rsidP="00D04FE6">
      <w:pPr>
        <w:tabs>
          <w:tab w:val="left" w:pos="540"/>
        </w:tabs>
        <w:spacing w:after="0" w:line="240" w:lineRule="auto"/>
        <w:ind w:left="540" w:hanging="54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
      </w:r>
    </w:p>
    <w:p w14:paraId="40639A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 się stosowanie znaków +, - oceniających aktywność ucznia na zajęciach oraz przygotowanie do zajęć.</w:t>
      </w:r>
    </w:p>
    <w:p w14:paraId="4827475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25E7EFD4"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6. Oceny bieżące, śródroczne, roczne i końcowe oceny klasyfikacyjne z  obowiązkowych i dodatkowych zajęć edukacyjnych, a także śródroczne, roczne i końcowe oceny klasyfikacyjne  zachowania dla ucznia posiadającego orzeczenie o potrzebie kształcenia specjalnego  wydane ze względu na niepełnosprawność umysłową w stopniu  umiarkowanym lub znacznym są ocenami opisowymi. </w:t>
      </w:r>
    </w:p>
    <w:p w14:paraId="4DE8661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67A1648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Na drugim etapie nauczania  uczniowie są oceniani za pomocą ocen cząstkowych. </w:t>
      </w:r>
    </w:p>
    <w:p w14:paraId="359AAFF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Obowiązują ich następujące kryteria  oceniania:</w:t>
      </w:r>
    </w:p>
    <w:p w14:paraId="0A5E5D0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61244A8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celująca (6) </w:t>
      </w:r>
      <w:r w:rsidRPr="004D0012">
        <w:rPr>
          <w:rFonts w:ascii="Times New Roman" w:eastAsia="Times New Roman" w:hAnsi="Times New Roman" w:cs="Times New Roman"/>
          <w:sz w:val="24"/>
          <w:szCs w:val="24"/>
          <w:lang w:eastAsia="pl-PL"/>
        </w:rPr>
        <w:t xml:space="preserve">– uczeń opanował pełny zakres wiadomości i umiejętności, biegle posługuje się zdobytymi wiadomościami w rozwiązaniu problemów teoretycznych lub praktycznych przewidzianych podstawą programową. Samodzielnie i twórczo rozwija własne uzdolnienia. Jest aktywny na lekcjach i chętnie wykonuje zadania dodatkowe. Potrafi korzystać z różnych źródeł  informacji. </w:t>
      </w:r>
    </w:p>
    <w:p w14:paraId="484D2870"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bardzo dobra (5) – </w:t>
      </w:r>
      <w:r w:rsidRPr="004D0012">
        <w:rPr>
          <w:rFonts w:ascii="Times New Roman" w:eastAsia="Times New Roman" w:hAnsi="Times New Roman" w:cs="Times New Roman"/>
          <w:sz w:val="24"/>
          <w:szCs w:val="24"/>
          <w:lang w:eastAsia="pl-PL"/>
        </w:rPr>
        <w:t xml:space="preserve">uczeń opanował pełny zakres wiedzy i umiejętności określonych w podstawie programowej na danym etapie (w klasie); uczeń sprawnie posługuje się zdobytymi wiadomościami, samodzielnie rozwiązuje problemy teoretyczne i praktyczne objęte programem nauczania, potrafi zastosować posiadaną wiedzę do rozwiązania zadań trudnych i problemów w nowych sytuacjach. Jest aktywny na zajęciach. Potrafi korzystać z różnych źródeł  informacji. </w:t>
      </w:r>
    </w:p>
    <w:p w14:paraId="53153E62"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dobra (4) - </w:t>
      </w:r>
      <w:r w:rsidRPr="004D0012">
        <w:rPr>
          <w:rFonts w:ascii="Times New Roman" w:eastAsia="Times New Roman" w:hAnsi="Times New Roman" w:cs="Times New Roman"/>
          <w:sz w:val="24"/>
          <w:szCs w:val="24"/>
          <w:lang w:eastAsia="pl-PL"/>
        </w:rPr>
        <w:t>uczeń opanował wiadomości i umiejętności</w:t>
      </w:r>
      <w:r w:rsidRPr="004D0012">
        <w:rPr>
          <w:rFonts w:ascii="Times New Roman" w:eastAsia="Times New Roman" w:hAnsi="Times New Roman" w:cs="Times New Roman"/>
          <w:bCs/>
          <w:iCs/>
          <w:sz w:val="24"/>
          <w:szCs w:val="24"/>
          <w:lang w:eastAsia="pl-PL"/>
        </w:rPr>
        <w:t xml:space="preserve"> przewidziane </w:t>
      </w:r>
      <w:r w:rsidRPr="004D0012">
        <w:rPr>
          <w:rFonts w:ascii="Times New Roman" w:eastAsia="Times New Roman" w:hAnsi="Times New Roman" w:cs="Times New Roman"/>
          <w:sz w:val="24"/>
          <w:szCs w:val="24"/>
          <w:lang w:eastAsia="pl-PL"/>
        </w:rPr>
        <w:t xml:space="preserve">w podstawie programowej dla danej klasy. Pracuje samodzielnie oraz rozwiązuje problemy teoretyczne i praktyczne. Potrafi zastosować posiadaną wiedzę do rozwiązania typowych zadań. Z reguły jest </w:t>
      </w:r>
      <w:r w:rsidRPr="004D0012">
        <w:rPr>
          <w:rFonts w:ascii="Times New Roman" w:eastAsia="Times New Roman" w:hAnsi="Times New Roman" w:cs="Times New Roman"/>
          <w:sz w:val="24"/>
          <w:szCs w:val="24"/>
          <w:lang w:eastAsia="pl-PL"/>
        </w:rPr>
        <w:lastRenderedPageBreak/>
        <w:t>aktywny na zajęciach. Potrafi korzystać ze wskazanych źródeł informacji. Wzbogaca tym samym poziom swojej wiedzy i umiejętności</w:t>
      </w:r>
    </w:p>
    <w:p w14:paraId="71070C71"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dostateczna (3) </w:t>
      </w:r>
      <w:r w:rsidRPr="004D0012">
        <w:rPr>
          <w:rFonts w:ascii="Times New Roman" w:eastAsia="Times New Roman" w:hAnsi="Times New Roman" w:cs="Times New Roman"/>
          <w:sz w:val="24"/>
          <w:szCs w:val="24"/>
          <w:lang w:eastAsia="pl-PL"/>
        </w:rPr>
        <w:t xml:space="preserve">– uczeń opanował wiadomości i umiejętności określone podstawą programową na danym etapie nauki (w danej klasie). Uczeń rozwiązuje (wykonuje) typowe zadania teoretyczne lub praktyczne o średnim stopniu trudności. Czasami oczekuje wskazówek nauczyciela. Nie zawsze jest aktywny na zajęciach. Sporadycznie korzysta ze wskazanych źródeł informacji.  </w:t>
      </w:r>
    </w:p>
    <w:p w14:paraId="367538E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dopuszczająca (2) </w:t>
      </w:r>
      <w:r w:rsidRPr="004D0012">
        <w:rPr>
          <w:rFonts w:ascii="Times New Roman" w:eastAsia="Times New Roman" w:hAnsi="Times New Roman" w:cs="Times New Roman"/>
          <w:sz w:val="24"/>
          <w:szCs w:val="24"/>
          <w:lang w:eastAsia="pl-PL"/>
        </w:rPr>
        <w:t>– uczeń wykazuje braki w opanowaniu materiału nauczania przewidzianego podstawą programową przewidzianą dla swojej klasy, które nie przekreślają możliwości uzyskania podstawowej wiedzy z danego przedmiotu (bloku przedmiotowego) w ciągu dalszej nauki. Uczeń rozwiązuje (wykonuje) typowe zadania teoretyczne i praktyczne o niewielkim stopniu trudności. Bardzo rzadko jest aktywny na zajęciach. Nie korzysta ze wskazanych źródeł informacji</w:t>
      </w:r>
    </w:p>
    <w:p w14:paraId="4A148E1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niedostateczna (1) </w:t>
      </w:r>
      <w:r w:rsidRPr="004D0012">
        <w:rPr>
          <w:rFonts w:ascii="Times New Roman" w:eastAsia="Times New Roman" w:hAnsi="Times New Roman" w:cs="Times New Roman"/>
          <w:sz w:val="24"/>
          <w:szCs w:val="24"/>
          <w:lang w:eastAsia="pl-PL"/>
        </w:rPr>
        <w:t>– uczeń nie spełnia wymagań podanych wyżej kryteriów ocen pozytywnych, gdyż nie jest w stanie rozwiązać zadań o niewielkim stopniu trudności, nawet przy pomocy nauczyciela, a braki w wiadomościach i umiejętnościach uniemożliwiają dalsze zdobywanie wiedzy. Nie korzysta ze wskazanych źródeł informacji.</w:t>
      </w:r>
    </w:p>
    <w:p w14:paraId="119D087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50598DF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Jeżeli uczniowie podczas sprawdzianów, testów i kartkówek otrzymują te same arkusze  pracy, są oceniani według następującej skali procentowej, jednolitej w klasach (I- VIII):</w:t>
      </w:r>
    </w:p>
    <w:p w14:paraId="16A868C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p>
    <w:p w14:paraId="55C802D7"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40 -  36  %  - bdb</w:t>
      </w:r>
    </w:p>
    <w:p w14:paraId="7521D190"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35 -  30  %  - db</w:t>
      </w:r>
    </w:p>
    <w:p w14:paraId="2D716AE3"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29  - 21  %  - dst</w:t>
      </w:r>
    </w:p>
    <w:p w14:paraId="731E5DC1"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20  - 12  %  - dop</w:t>
      </w:r>
    </w:p>
    <w:p w14:paraId="6EFFA667"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11  -   0  % - ndst</w:t>
      </w:r>
    </w:p>
    <w:p w14:paraId="609FAFD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p>
    <w:p w14:paraId="6929664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Dolne i górne progi ww. skali odpowiadają minusom i plusom. Powyższa informacja dotyczy ocen cząstkowych. Uczeń o otrzymywanych ocenach informowany jest na bieżąco.</w:t>
      </w:r>
    </w:p>
    <w:p w14:paraId="744695B3"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9. Oceny bieżące, śródroczne, roczne i końcowe oceny klasyfikacyjne z  obowiązkowych i dodatkowych zajęć edukacyjnych, a także śródroczne i roczne oceny klasyfikacyjne zachowania dla ucznia posiadającego orzeczenie o potrzebie kształcenia specjalnego  wydane ze względu na niepełnosprawność umysłową w stopniu  umiarkowanym lub znacznym są ocenami opisowymi. </w:t>
      </w:r>
    </w:p>
    <w:p w14:paraId="52E9EC49"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731A9AE3"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10" w:name="_Hlk163158546"/>
      <w:r w:rsidRPr="004D0012">
        <w:rPr>
          <w:rFonts w:ascii="Times New Roman" w:eastAsia="Times New Roman" w:hAnsi="Times New Roman" w:cs="Times New Roman"/>
          <w:sz w:val="32"/>
          <w:szCs w:val="32"/>
          <w:lang w:eastAsia="pl-PL"/>
        </w:rPr>
        <w:t>2.4 Dodatkowe kryteria wymagań edukacyjnych</w:t>
      </w:r>
    </w:p>
    <w:bookmarkEnd w:id="10"/>
    <w:p w14:paraId="5EB4E5A8"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p>
    <w:p w14:paraId="5CDB4D2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semestrze uczeń może zgłosić brak przygotowania do zajęć;</w:t>
      </w:r>
    </w:p>
    <w:p w14:paraId="642B92F4" w14:textId="77777777" w:rsidR="00D04FE6" w:rsidRPr="004D0012" w:rsidRDefault="00D04FE6" w:rsidP="00D04FE6">
      <w:pPr>
        <w:numPr>
          <w:ilvl w:val="0"/>
          <w:numId w:val="12"/>
        </w:numPr>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jeżeli zajęcia odbywają się 1 – 2 razy w tygodniu – 1 raz,</w:t>
      </w:r>
    </w:p>
    <w:p w14:paraId="76B186E9" w14:textId="77777777" w:rsidR="00D04FE6" w:rsidRPr="004D0012" w:rsidRDefault="00D04FE6" w:rsidP="00D04FE6">
      <w:pPr>
        <w:numPr>
          <w:ilvl w:val="0"/>
          <w:numId w:val="12"/>
        </w:numPr>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jeżeli zajęcia odbywają się 3 – 4 razy w tygodniu – 2 razy.</w:t>
      </w:r>
    </w:p>
    <w:p w14:paraId="1391848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UWAGA: Uczeń nie może zgłosić „nieprzygotowania” w przypadku zapowiedzianych kartkówek / sprawdzianów oraz długoterminowych zadań domowych zadanych z wyprzedzeniem i ustaloną datą wykonania.</w:t>
      </w:r>
    </w:p>
    <w:p w14:paraId="5096918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Choroba trwająca dłużej niż trzy dni nie wymaga zgłoszenia braku gotowości do lekcji, a jedynie informacji o powrocie z choroby.</w:t>
      </w:r>
    </w:p>
    <w:p w14:paraId="3B5AAB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Każdy uczeń zobowiązany jest nadrobić zaległości wynikające z nieobecności w szkole w terminie do pięciu dni po powrocie z chorobowego.</w:t>
      </w:r>
    </w:p>
    <w:p w14:paraId="1AF4A00C" w14:textId="0002C221" w:rsidR="00D04FE6" w:rsidRPr="004D0012" w:rsidRDefault="00D04FE6" w:rsidP="00C10DF1">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4. Ustala się, że wrzesień jest dla uczniów klas czwartych miesiącem bez oceny niedostatecznej z kartkówek, sprawdzianów i odpowiedzi ustnych</w:t>
      </w:r>
      <w:bookmarkStart w:id="11" w:name="_Hlk163158750"/>
    </w:p>
    <w:p w14:paraId="016AB7B2" w14:textId="7647A673" w:rsidR="00335B44" w:rsidRPr="004D0012" w:rsidRDefault="00C10DF1" w:rsidP="00C10DF1">
      <w:pPr>
        <w:spacing w:after="0" w:line="240" w:lineRule="auto"/>
        <w:jc w:val="both"/>
        <w:rPr>
          <w:rFonts w:ascii="Times New Roman" w:eastAsia="Times New Roman" w:hAnsi="Times New Roman" w:cs="Times New Roman"/>
          <w:strike/>
          <w:sz w:val="24"/>
          <w:szCs w:val="24"/>
          <w:lang w:eastAsia="pl-PL"/>
        </w:rPr>
      </w:pPr>
      <w:bookmarkStart w:id="12" w:name="_Hlk163504953"/>
      <w:r w:rsidRPr="004D0012">
        <w:rPr>
          <w:rFonts w:ascii="Times New Roman" w:eastAsia="Times New Roman" w:hAnsi="Times New Roman" w:cs="Times New Roman"/>
          <w:sz w:val="24"/>
          <w:szCs w:val="24"/>
          <w:lang w:eastAsia="pl-PL"/>
        </w:rPr>
        <w:t xml:space="preserve">5. </w:t>
      </w:r>
      <w:r w:rsidR="00335B44" w:rsidRPr="004D0012">
        <w:rPr>
          <w:rFonts w:ascii="Times New Roman" w:eastAsia="Times New Roman" w:hAnsi="Times New Roman" w:cs="Times New Roman"/>
          <w:sz w:val="24"/>
          <w:szCs w:val="24"/>
          <w:lang w:eastAsia="pl-PL"/>
        </w:rPr>
        <w:t>W ramach oceniania bieżącego z zajęć edukacyjnych, w klasach IV – VIII nauczyciel</w:t>
      </w:r>
      <w:r w:rsidR="000E2EB1" w:rsidRPr="004D0012">
        <w:rPr>
          <w:rFonts w:ascii="Times New Roman" w:eastAsia="Times New Roman" w:hAnsi="Times New Roman" w:cs="Times New Roman"/>
          <w:sz w:val="24"/>
          <w:szCs w:val="24"/>
          <w:lang w:eastAsia="pl-PL"/>
        </w:rPr>
        <w:t>:</w:t>
      </w:r>
    </w:p>
    <w:p w14:paraId="49DF8FD2" w14:textId="77777777" w:rsidR="00E80481" w:rsidRPr="004D0012" w:rsidRDefault="00E80481" w:rsidP="00E80481">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a) nie zadaje uczniowi praktyczno-technicznych prac domowych, </w:t>
      </w:r>
    </w:p>
    <w:p w14:paraId="1CCB2A88" w14:textId="668C8105" w:rsidR="00E80481" w:rsidRPr="004D0012" w:rsidRDefault="00E80481" w:rsidP="00E80481">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może zadać uczniowi pisemną pracę domową do samodzielnego wykonania w czasie wolnym od zajęć dydaktycznych, która służy utrwalaniu, rozwijaniu lub praktycznemu zastosowaniu treści nauczania zrealizowanych w czasie zajęć edukacyjnych.</w:t>
      </w:r>
      <w:r w:rsidRPr="004D0012">
        <w:t xml:space="preserve"> </w:t>
      </w:r>
      <w:r w:rsidRPr="004D0012">
        <w:rPr>
          <w:rFonts w:ascii="Times New Roman" w:eastAsia="Times New Roman" w:hAnsi="Times New Roman" w:cs="Times New Roman"/>
          <w:sz w:val="24"/>
          <w:szCs w:val="24"/>
          <w:lang w:eastAsia="pl-PL"/>
        </w:rPr>
        <w:t>Ta pisemna praca domowa nie jest jednak obowiązkowa dla ucznia i nie ustala się z niej oceny. Nauczyciel sprawdza każdą wykonaną przez ucznia pisemną pracę domową i przekazuje uczniowi  informacj</w:t>
      </w:r>
      <w:r w:rsidR="00621719" w:rsidRPr="004D0012">
        <w:rPr>
          <w:rFonts w:ascii="Times New Roman" w:eastAsia="Times New Roman" w:hAnsi="Times New Roman" w:cs="Times New Roman"/>
          <w:sz w:val="24"/>
          <w:szCs w:val="24"/>
          <w:lang w:eastAsia="pl-PL"/>
        </w:rPr>
        <w:t>ę</w:t>
      </w:r>
      <w:r w:rsidRPr="004D0012">
        <w:rPr>
          <w:rFonts w:ascii="Times New Roman" w:eastAsia="Times New Roman" w:hAnsi="Times New Roman" w:cs="Times New Roman"/>
          <w:sz w:val="24"/>
          <w:szCs w:val="24"/>
          <w:lang w:eastAsia="pl-PL"/>
        </w:rPr>
        <w:t>, o której mowa w § 12.”,</w:t>
      </w:r>
    </w:p>
    <w:bookmarkEnd w:id="11"/>
    <w:bookmarkEnd w:id="12"/>
    <w:p w14:paraId="35ACB9C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Obowiązek stałego kontrolowania i oceniania zeszytów spoczywa w równym stopniu na wszystkich nauczycielach realizujących „Program”. Każdy zeszyt jest sprawdzany pod względem poprawności merytorycznej i ortograficznej wykonanych zadań oraz  estetyki. </w:t>
      </w:r>
    </w:p>
    <w:p w14:paraId="3E5F39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Nauczyciele zapowiadają prace powtórzeniowe z dużych partii materiału z tygodniowym wyprzedzeniem i fakt ten odnotowują w dzienniku lekcyjnym.</w:t>
      </w:r>
    </w:p>
    <w:p w14:paraId="6634281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Nauczyciele planują terminy prac pisemnych (sprawdzianów) z uwzględnieniem zasady: maksymalnie jeden sprawdzian w ciągu dnia, a trzy w tygodniu, z zachowaniem zasady, że pomiędzy dwoma sprawdzianami należy zachować dzień przerwy. </w:t>
      </w:r>
    </w:p>
    <w:p w14:paraId="79F1F0E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Nauczyciel planuje sprawdziany i badanie wyników nauczania z zastosowaniem metodologii stosowanej podczas egzaminów zewnętrznych.</w:t>
      </w:r>
    </w:p>
    <w:p w14:paraId="51B4FC1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Po przeprowadzeniu badań wyników nauczania nauczyciel opatruje każdą ocenę komentarzem o stopniu osiągnięcia standardów</w:t>
      </w:r>
    </w:p>
    <w:p w14:paraId="273783D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Podczas kontroli sprawdzianów, nauczyciel zwraca uwagę na estetykę i czytelność rozwiązań i odpowiedzi. </w:t>
      </w:r>
    </w:p>
    <w:p w14:paraId="17C9197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Nauczyciel podaje uczniom ocenę ze sprawdzianu najpóźniej przed upływem 14 dni od jego przeprowadzenia (z wyjątkiem okresu choroby nauczyciela lub ferii świątecznych).</w:t>
      </w:r>
    </w:p>
    <w:p w14:paraId="18E2753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Nie przeprowadza się sprawdzianów i zadań klasowych na 7 dni przed konferencją klasyfikacyjną Rady Pedagogicznej.</w:t>
      </w:r>
    </w:p>
    <w:p w14:paraId="42B8C0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Kartkówka jest formą odpowiedzi ustnej obejmującą 3 tematy programowe i nie wymaga zapowiedzi. Ilość kartkówek w ciągu dnia jest nieograniczona. </w:t>
      </w:r>
    </w:p>
    <w:p w14:paraId="44B4A407" w14:textId="1378DB7F"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15.Klasa może zawrzeć z nauczycielem kontrakt wnoszący dodatkowe ustalenia do niniejszego regulaminu. Te </w:t>
      </w:r>
      <w:r w:rsidR="00E80481" w:rsidRPr="004D0012">
        <w:rPr>
          <w:rFonts w:ascii="Times New Roman" w:eastAsia="Times New Roman" w:hAnsi="Times New Roman" w:cs="Times New Roman"/>
          <w:sz w:val="24"/>
          <w:szCs w:val="24"/>
          <w:lang w:eastAsia="pl-PL"/>
        </w:rPr>
        <w:t>d</w:t>
      </w:r>
      <w:r w:rsidRPr="004D0012">
        <w:rPr>
          <w:rFonts w:ascii="Times New Roman" w:eastAsia="Times New Roman" w:hAnsi="Times New Roman" w:cs="Times New Roman"/>
          <w:sz w:val="24"/>
          <w:szCs w:val="24"/>
          <w:lang w:eastAsia="pl-PL"/>
        </w:rPr>
        <w:t>odatkowe ustalenia są zawarte w osobnym kontrakcie pisemnym umieszczonym w dzienniku lekcyjnym lub wychowawcy.</w:t>
      </w:r>
    </w:p>
    <w:p w14:paraId="61058A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Sprawdziany powinny być wpisane lub zaznaczone w dzienniku.</w:t>
      </w:r>
    </w:p>
    <w:p w14:paraId="2CA4973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17. Uczniowie z ocenami niedostatecznymi ze sprawdzianów działowych zobowiązani są do poprawy w terminie ustalonym wspólnie z nauczycielem nie przekraczającym dwóch tygodni od daty otrzymania oceny ze sprawdzianu (w szczególnych przypadkach może zaistnieć indywidualne traktowanie).</w:t>
      </w:r>
    </w:p>
    <w:p w14:paraId="4149C01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Uczniowie z ocenami wyższymi od niedostatecznej mogą poprawić te oceny w terminie do dwóch tygodni od daty otrzymania oceny.</w:t>
      </w:r>
    </w:p>
    <w:p w14:paraId="455B2B8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19. W przypadku przystąpienia przez ucznia do poprawy sprawdzianu / kartkówki automatycznie anulowana zostaje pierwsza ocena - bez względu na to, jaką ocenę uczeń dostaje z poprawy. Tym samym przy wystawianiu oceny półrocznej i końcoworocznej brana pod uwagę jest tylko druga ocena, tzn. ocena z poprawy.</w:t>
      </w:r>
    </w:p>
    <w:p w14:paraId="55A135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Uczeń ma prawo do zapoznania się, na początku każdego roku szkolnego z programem nauczania, jego treścią i celem, stawianymi mu wymaganiami oraz do poinformowania go zakresie materiału niezbędnym do zaliczenia danego przedmiotu oraz warunkami i trybem uzyskania wyższej niż przewidywana roczna ocena klasyfikacyjna z obowiązkowych i dodatkowych zajęć edukacyjnych.</w:t>
      </w:r>
    </w:p>
    <w:p w14:paraId="1A4C7D56" w14:textId="2504A0E1" w:rsidR="00D04FE6" w:rsidRPr="004D0012" w:rsidRDefault="00D04FE6" w:rsidP="00C10DF1">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21. Uczeń ma prawo do zapoznania się na początku każdego roku szkolnego z informacją o warunkach, sposobie oraz kryteriach oceniania zachowania oraz o warunkach i trybie uzyskanej wyższej niż przewidywana roczna ocena klasyfikacyjna zachowani</w:t>
      </w:r>
      <w:r w:rsidR="00C10DF1" w:rsidRPr="004D0012">
        <w:rPr>
          <w:rFonts w:ascii="Times New Roman" w:eastAsia="Times New Roman" w:hAnsi="Times New Roman" w:cs="Times New Roman"/>
          <w:sz w:val="24"/>
          <w:szCs w:val="24"/>
          <w:lang w:eastAsia="pl-PL"/>
        </w:rPr>
        <w:t>a.</w:t>
      </w:r>
    </w:p>
    <w:p w14:paraId="17A390CF" w14:textId="77777777" w:rsidR="00E80481" w:rsidRPr="004D0012" w:rsidRDefault="00E80481" w:rsidP="00D04FE6">
      <w:pPr>
        <w:spacing w:after="0" w:line="240" w:lineRule="auto"/>
        <w:rPr>
          <w:rFonts w:ascii="Times New Roman" w:eastAsia="Times New Roman" w:hAnsi="Times New Roman" w:cs="Times New Roman"/>
          <w:sz w:val="32"/>
          <w:szCs w:val="32"/>
          <w:lang w:eastAsia="pl-PL"/>
        </w:rPr>
      </w:pPr>
    </w:p>
    <w:p w14:paraId="6BFC5CCB" w14:textId="77777777" w:rsidR="00BE1DCD" w:rsidRPr="004D0012" w:rsidRDefault="00BE1DCD" w:rsidP="00D04FE6">
      <w:pPr>
        <w:spacing w:after="0" w:line="240" w:lineRule="auto"/>
        <w:rPr>
          <w:rFonts w:ascii="Times New Roman" w:eastAsia="Times New Roman" w:hAnsi="Times New Roman" w:cs="Times New Roman"/>
          <w:sz w:val="32"/>
          <w:szCs w:val="32"/>
          <w:lang w:eastAsia="pl-PL"/>
        </w:rPr>
      </w:pPr>
    </w:p>
    <w:p w14:paraId="22903630" w14:textId="1E8962E4" w:rsidR="00D04FE6" w:rsidRPr="004D0012" w:rsidRDefault="00D04FE6" w:rsidP="00D04FE6">
      <w:pPr>
        <w:spacing w:after="0" w:line="240" w:lineRule="auto"/>
        <w:rPr>
          <w:rFonts w:ascii="Times New Roman" w:eastAsia="Times New Roman" w:hAnsi="Times New Roman" w:cs="Times New Roman"/>
          <w:b/>
          <w:bCs/>
          <w:sz w:val="28"/>
          <w:szCs w:val="28"/>
          <w:u w:val="single"/>
          <w:lang w:eastAsia="pl-PL"/>
        </w:rPr>
      </w:pPr>
      <w:r w:rsidRPr="004D0012">
        <w:rPr>
          <w:rFonts w:ascii="Times New Roman" w:eastAsia="Times New Roman" w:hAnsi="Times New Roman" w:cs="Times New Roman"/>
          <w:sz w:val="32"/>
          <w:szCs w:val="32"/>
          <w:lang w:eastAsia="pl-PL"/>
        </w:rPr>
        <w:lastRenderedPageBreak/>
        <w:t>2.5 Zasady przeprowadzania badań wyników nauczania</w:t>
      </w:r>
    </w:p>
    <w:p w14:paraId="4DC3F55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Badania wyników nauczania przeprowadzane są dwukrotnie w ciągu roku szkolnego, na przełomie grudnia i stycznia jako sprawdzenie efektów kształcenia pierwszego semestru oraz na przełomie maja i czerwca jako sprawdzenie efektów kształcenia drugiego semestru.</w:t>
      </w:r>
    </w:p>
    <w:p w14:paraId="71A8D75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Podczas ustalania terminu badania nauczania, obowiązują takie same zasady jak przy ustaleniu terminów sprawdzianów działowych, tzn. w ciągu tygodnia mogą się odbyć 3 badania, z tym, że pomiędzy dwoma badaniami należy zachować dzień przerwy.</w:t>
      </w:r>
    </w:p>
    <w:p w14:paraId="755AD7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Nauczyciele mogą do badań wykorzystywać standaryzowane testy lub konstruować je w zespołach nauczycielskich. Obowiązują testy sprawdzające wielostopniowe, a więc zbudowane z grupy zadań reprezentujących wymagania na poszczególne stopnie. Sprawdza się, w jakim stopniu treści przewidziane w podstawie programowej zostały opanowane przez uczniów. Nauczyciel może w bardzo łatwy sposób przeliczyć wynik punktowy na stopień szkolny.</w:t>
      </w:r>
    </w:p>
    <w:p w14:paraId="391615E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Testy powinny sprawdzać kluczowe umiejętności uczniów określone w standardach edukacyjnych.</w:t>
      </w:r>
    </w:p>
    <w:p w14:paraId="1F53734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Nauczyciel, przystępując do sprawdzania i oceniania, powinien sporządzić tzw. klucz odpowiedzi (klucz punktowania) – jest to zestaw ustalonych i zapisanych poprawnych odpowiedzi i odpowiadających im punktów. Odpowiedzi na pytania otwarte winny zawierać ewentualne możliwości zapisu, sugestie dotyczące poziomu odpowiedzi i skali ich oceniania.</w:t>
      </w:r>
    </w:p>
    <w:p w14:paraId="5F79FF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przeliczaniu wyników testu stosuje się skalę procentową ustaloną w WOU</w:t>
      </w:r>
    </w:p>
    <w:p w14:paraId="665BE31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Każda ocena z badań wyników nauczania zawiera komentarz o stopniu osiągnięcia przez ucznia standardów nauczania.</w:t>
      </w:r>
    </w:p>
    <w:p w14:paraId="6E24BC5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Jeżeli w dwóch równoległych klasach tego samego przedmiotu uczy dwóch nauczycieli, zobowiązani oni są do wspólnego wyboru (ew. opracowania) testu (dot. to także nauczycieli kl.1-3).</w:t>
      </w:r>
    </w:p>
    <w:p w14:paraId="1259D8D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W dwóch równoległych klasach przeprowadzany jest ten sam test, a jego wyniki są porównywalne. </w:t>
      </w:r>
    </w:p>
    <w:p w14:paraId="1BE00FA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Produktem finalnym, jest sporządzenie RAPORTU EWALUACYJNEGO</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sz w:val="24"/>
          <w:szCs w:val="24"/>
          <w:lang w:eastAsia="pl-PL"/>
        </w:rPr>
        <w:t xml:space="preserve">Powinien on mieć wysoką jakość. Sporządzając go nauczyciel pamięta o zasadzie anonimowości – opisywane są problemy, </w:t>
      </w:r>
      <w:r w:rsidRPr="004D0012">
        <w:rPr>
          <w:rFonts w:ascii="Times New Roman" w:eastAsia="Times New Roman" w:hAnsi="Times New Roman" w:cs="Times New Roman"/>
          <w:sz w:val="24"/>
          <w:szCs w:val="24"/>
          <w:u w:val="single"/>
          <w:lang w:eastAsia="pl-PL"/>
        </w:rPr>
        <w:t>a nie osoby</w:t>
      </w:r>
      <w:r w:rsidRPr="004D0012">
        <w:rPr>
          <w:rFonts w:ascii="Times New Roman" w:eastAsia="Times New Roman" w:hAnsi="Times New Roman" w:cs="Times New Roman"/>
          <w:sz w:val="24"/>
          <w:szCs w:val="24"/>
          <w:lang w:eastAsia="pl-PL"/>
        </w:rPr>
        <w:t xml:space="preserve">. Jeśli zasada anonimowości nie może z jakichkolwiek względów być zachowana, osoby rozpoznawalne muszą być świadome tego, że pojawią się w dokumentach i w raporcie ewaluacyjnym. Układ treści raportu musi być przejrzysty, a informacje łatwe do zlokalizowania. </w:t>
      </w:r>
    </w:p>
    <w:p w14:paraId="7DC5ADA4"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u w:val="single"/>
          <w:lang w:eastAsia="pl-PL"/>
        </w:rPr>
      </w:pPr>
    </w:p>
    <w:p w14:paraId="23A37852"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u w:val="single"/>
          <w:lang w:eastAsia="pl-PL"/>
        </w:rPr>
      </w:pPr>
      <w:r w:rsidRPr="004D0012">
        <w:rPr>
          <w:rFonts w:ascii="Times New Roman" w:eastAsia="Times New Roman" w:hAnsi="Times New Roman" w:cs="Times New Roman"/>
          <w:b/>
          <w:bCs/>
          <w:sz w:val="24"/>
          <w:szCs w:val="24"/>
          <w:u w:val="single"/>
          <w:lang w:eastAsia="pl-PL"/>
        </w:rPr>
        <w:t>UKŁAD TREŚCI RAPORTU:</w:t>
      </w:r>
    </w:p>
    <w:p w14:paraId="514BB27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WSTĘP- </w:t>
      </w:r>
      <w:r w:rsidRPr="004D0012">
        <w:rPr>
          <w:rFonts w:ascii="Times New Roman" w:eastAsia="Times New Roman" w:hAnsi="Times New Roman" w:cs="Times New Roman"/>
          <w:sz w:val="24"/>
          <w:szCs w:val="24"/>
          <w:lang w:eastAsia="pl-PL"/>
        </w:rPr>
        <w:t>imię, nazwisko nauczyciela, data sporządzenia raportu, tytuł raportu</w:t>
      </w:r>
    </w:p>
    <w:p w14:paraId="600B30F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1. Opis ewaluowanego przedsięwzięcia/obszaru </w:t>
      </w:r>
      <w:r w:rsidRPr="004D0012">
        <w:rPr>
          <w:rFonts w:ascii="Times New Roman" w:eastAsia="Times New Roman" w:hAnsi="Times New Roman" w:cs="Times New Roman"/>
          <w:sz w:val="24"/>
          <w:szCs w:val="24"/>
          <w:lang w:eastAsia="pl-PL"/>
        </w:rPr>
        <w:t>(przedmiot, klasa, data badania, liczba uczniów zapisanych w klasie, liczba uczniów objętych badaniem).</w:t>
      </w:r>
    </w:p>
    <w:p w14:paraId="286144A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2. Opis ewaluacji </w:t>
      </w:r>
      <w:r w:rsidRPr="004D0012">
        <w:rPr>
          <w:rFonts w:ascii="Times New Roman" w:eastAsia="Times New Roman" w:hAnsi="Times New Roman" w:cs="Times New Roman"/>
          <w:sz w:val="24"/>
          <w:szCs w:val="24"/>
          <w:lang w:eastAsia="pl-PL"/>
        </w:rPr>
        <w:t>(Cel badania, zastosowane metody)</w:t>
      </w:r>
    </w:p>
    <w:p w14:paraId="3692750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3. Opis danych i ich zbierania </w:t>
      </w:r>
      <w:r w:rsidRPr="004D0012">
        <w:rPr>
          <w:rFonts w:ascii="Times New Roman" w:eastAsia="Times New Roman" w:hAnsi="Times New Roman" w:cs="Times New Roman"/>
          <w:sz w:val="24"/>
          <w:szCs w:val="24"/>
          <w:lang w:eastAsia="pl-PL"/>
        </w:rPr>
        <w:t>(Zestawienie wyników – punktowe i procentowe; punktacja oraz kryteria oceniania – w formie załącznika)</w:t>
      </w:r>
    </w:p>
    <w:p w14:paraId="2B9FA12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4</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bCs/>
          <w:sz w:val="24"/>
          <w:szCs w:val="24"/>
          <w:lang w:eastAsia="pl-PL"/>
        </w:rPr>
        <w:t xml:space="preserve">Podsumowanie </w:t>
      </w:r>
      <w:r w:rsidRPr="004D0012">
        <w:rPr>
          <w:rFonts w:ascii="Times New Roman" w:eastAsia="Times New Roman" w:hAnsi="Times New Roman" w:cs="Times New Roman"/>
          <w:sz w:val="24"/>
          <w:szCs w:val="24"/>
          <w:lang w:eastAsia="pl-PL"/>
        </w:rPr>
        <w:t xml:space="preserve">(Przedstawienie uogólnionego wyniku – średniej punktów) </w:t>
      </w:r>
    </w:p>
    <w:p w14:paraId="25F50279"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5. Analiza wyników (</w:t>
      </w:r>
      <w:r w:rsidRPr="004D0012">
        <w:rPr>
          <w:rFonts w:ascii="Times New Roman" w:eastAsia="Times New Roman" w:hAnsi="Times New Roman" w:cs="Times New Roman"/>
          <w:sz w:val="24"/>
          <w:szCs w:val="24"/>
          <w:lang w:eastAsia="pl-PL"/>
        </w:rPr>
        <w:t>Ocena rozpoznanego stanu – komentarz nauczyciela)</w:t>
      </w:r>
    </w:p>
    <w:p w14:paraId="436C9820"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6. Wnioski</w:t>
      </w:r>
    </w:p>
    <w:p w14:paraId="3814D7FF"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7. Zalecenia do dalszej pracy</w:t>
      </w:r>
    </w:p>
    <w:p w14:paraId="12AF1959"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8. Aneks </w:t>
      </w:r>
      <w:r w:rsidRPr="004D0012">
        <w:rPr>
          <w:rFonts w:ascii="Times New Roman" w:eastAsia="Times New Roman" w:hAnsi="Times New Roman" w:cs="Times New Roman"/>
          <w:sz w:val="24"/>
          <w:szCs w:val="24"/>
          <w:lang w:eastAsia="pl-PL"/>
        </w:rPr>
        <w:t>(Narzędzia pomiaru dydaktycznego oraz ew. dodatkowe materiały)</w:t>
      </w:r>
    </w:p>
    <w:p w14:paraId="626C184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585A0E66"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70E59F2F"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36AE4B8A"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266B33BD" w14:textId="77777777" w:rsidR="00BE1DCD" w:rsidRPr="004D0012" w:rsidRDefault="00BE1DCD" w:rsidP="00D04FE6">
      <w:pPr>
        <w:spacing w:after="0" w:line="240" w:lineRule="auto"/>
        <w:jc w:val="both"/>
        <w:rPr>
          <w:rFonts w:ascii="Times New Roman" w:eastAsia="Times New Roman" w:hAnsi="Times New Roman" w:cs="Times New Roman"/>
          <w:sz w:val="24"/>
          <w:szCs w:val="24"/>
          <w:lang w:eastAsia="pl-PL"/>
        </w:rPr>
      </w:pPr>
    </w:p>
    <w:p w14:paraId="67ECA81F" w14:textId="3D9CA7C3"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p>
    <w:p w14:paraId="7CFA93E9"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32"/>
          <w:szCs w:val="32"/>
          <w:lang w:eastAsia="pl-PL"/>
        </w:rPr>
      </w:pPr>
    </w:p>
    <w:p w14:paraId="34094C01"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lastRenderedPageBreak/>
        <w:t>§ 3</w:t>
      </w:r>
    </w:p>
    <w:p w14:paraId="4708A1A7"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Kryteria oceniania zachowania uczniów</w:t>
      </w:r>
    </w:p>
    <w:p w14:paraId="140E8B92" w14:textId="77777777"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p>
    <w:p w14:paraId="2DED1BCD" w14:textId="6AD2C9B1" w:rsidR="00C70FBC" w:rsidRPr="004D0012" w:rsidRDefault="00D04FE6" w:rsidP="000E2EB1">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t>
      </w:r>
      <w:r w:rsidR="00C70FBC" w:rsidRPr="004D0012">
        <w:rPr>
          <w:rFonts w:ascii="Times New Roman" w:eastAsia="Times New Roman" w:hAnsi="Times New Roman" w:cs="Times New Roman"/>
          <w:sz w:val="24"/>
          <w:szCs w:val="24"/>
          <w:lang w:eastAsia="pl-PL"/>
        </w:rPr>
        <w:t>Śródroczna i roczna ocena klasyfikacyjna zachowania uwzględnia następujące podstawowe obszary:</w:t>
      </w:r>
    </w:p>
    <w:p w14:paraId="7C50662E"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wywiązywanie się z obowiązków ucznia;</w:t>
      </w:r>
    </w:p>
    <w:p w14:paraId="336CE354"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okazywanie szacunku innym osobom, w tym nauczycielom, uczniom i pracownikom szkoły;</w:t>
      </w:r>
    </w:p>
    <w:p w14:paraId="54E5D8EE"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przejmowanie odpowiedzialności za własny rozwój i zaangażowanie w realizację celów rozwojowych;</w:t>
      </w:r>
    </w:p>
    <w:p w14:paraId="10BFFE40"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przestrzeganie norm społecznych w szkole i poza nią;</w:t>
      </w:r>
    </w:p>
    <w:p w14:paraId="3089A449"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dbałość o kulturę języka;</w:t>
      </w:r>
    </w:p>
    <w:p w14:paraId="2B703F7D"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dbałość o bezpieczeństwo i zdrowie własne oraz innych osób;</w:t>
      </w:r>
    </w:p>
    <w:p w14:paraId="0C407661"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współpraca oraz dbałość o dobre relacje z innymi;</w:t>
      </w:r>
    </w:p>
    <w:p w14:paraId="200A2428"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zaangażowanie w życie klasy, szkoły i wspólnoty lokalnej;</w:t>
      </w:r>
    </w:p>
    <w:p w14:paraId="194C052E" w14:textId="3D4060A4" w:rsidR="00C70FBC" w:rsidRPr="004D0012" w:rsidRDefault="00C70FBC" w:rsidP="00C70FBC">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wykazywanie się szacunkiem dla własnego narodu i ojczyzny oraz tradycji i kultury innych narodów.</w:t>
      </w:r>
    </w:p>
    <w:p w14:paraId="48F1E5A7"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2. Wychowawca ustala ocenę roczną i śródroczną z zachowania ucznia w oparciu o uzyskane punkty. </w:t>
      </w:r>
    </w:p>
    <w:p w14:paraId="03041E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Na każdą prośbę rodzica nauczyciel wystawiający ocenę musi ją umotywować. </w:t>
      </w:r>
    </w:p>
    <w:p w14:paraId="502302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 pedagogicznej, w tym specjalistycznej.</w:t>
      </w:r>
    </w:p>
    <w:p w14:paraId="6A2D505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Uczeń, wychowawca lub rodzic ma prawo przypomnieć nauczycielowi o konieczności dostosowania wymogów do możliwości ucznia także w zakresie zachowania.</w:t>
      </w:r>
    </w:p>
    <w:p w14:paraId="67714E6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Ocena z zachowania nie ma wpływu na klasyfikacyjne oceny z zajęć edukacyjnych oraz promocję do klasy wyższej w tym na ukończenie szkoły.</w:t>
      </w:r>
    </w:p>
    <w:p w14:paraId="00DAF72F" w14:textId="77777777" w:rsidR="00D04FE6" w:rsidRPr="004D0012" w:rsidRDefault="00D04FE6" w:rsidP="00D04FE6">
      <w:pPr>
        <w:tabs>
          <w:tab w:val="center" w:pos="4500"/>
        </w:tabs>
        <w:spacing w:after="0" w:line="240" w:lineRule="auto"/>
        <w:jc w:val="both"/>
        <w:rPr>
          <w:rFonts w:ascii="Times New Roman" w:eastAsia="Times New Roman" w:hAnsi="Times New Roman" w:cs="Times New Roman"/>
          <w:sz w:val="32"/>
          <w:szCs w:val="32"/>
          <w:lang w:eastAsia="pl-PL"/>
        </w:rPr>
      </w:pPr>
    </w:p>
    <w:p w14:paraId="6B49670A"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bookmarkStart w:id="13" w:name="_Hlk163505076"/>
      <w:r w:rsidRPr="004D0012">
        <w:rPr>
          <w:rFonts w:ascii="Times New Roman" w:eastAsia="Times New Roman" w:hAnsi="Times New Roman" w:cs="Times New Roman"/>
          <w:sz w:val="32"/>
          <w:szCs w:val="32"/>
          <w:lang w:eastAsia="pl-PL"/>
        </w:rPr>
        <w:t>3.2 Kryteria oceniania zachowania w pierwszym etapie kształcenia</w:t>
      </w:r>
    </w:p>
    <w:bookmarkEnd w:id="13"/>
    <w:p w14:paraId="7A02E7D6"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p>
    <w:p w14:paraId="5C84F633" w14:textId="77777777" w:rsidR="00D04FE6" w:rsidRPr="004D0012" w:rsidRDefault="00D04FE6" w:rsidP="00D04FE6">
      <w:pPr>
        <w:numPr>
          <w:ilvl w:val="3"/>
          <w:numId w:val="14"/>
        </w:numPr>
        <w:tabs>
          <w:tab w:val="clear" w:pos="72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klasach I – III szkoły podstawowej śródroczne i roczne oceny klasyfikacyjne z zachowania są ocenami opisowymi.</w:t>
      </w:r>
    </w:p>
    <w:p w14:paraId="73E5ED4C" w14:textId="77777777" w:rsidR="00D04FE6" w:rsidRPr="004D0012" w:rsidRDefault="00D04FE6" w:rsidP="00D04FE6">
      <w:pPr>
        <w:tabs>
          <w:tab w:val="center" w:pos="4500"/>
        </w:tabs>
        <w:spacing w:after="0" w:line="240" w:lineRule="auto"/>
        <w:rPr>
          <w:rFonts w:ascii="Times New Roman" w:eastAsia="Times New Roman" w:hAnsi="Times New Roman" w:cs="Times New Roman"/>
          <w:sz w:val="24"/>
          <w:szCs w:val="24"/>
          <w:lang w:eastAsia="pl-PL"/>
        </w:rPr>
      </w:pPr>
    </w:p>
    <w:p w14:paraId="56CD7697" w14:textId="77777777" w:rsidR="00D04FE6" w:rsidRPr="004D0012" w:rsidRDefault="00D04FE6" w:rsidP="00D04FE6">
      <w:pPr>
        <w:tabs>
          <w:tab w:val="center" w:pos="4500"/>
        </w:tabs>
        <w:spacing w:after="0" w:line="240" w:lineRule="auto"/>
        <w:rPr>
          <w:rFonts w:ascii="Times New Roman" w:eastAsia="Times New Roman" w:hAnsi="Times New Roman" w:cs="Times New Roman"/>
          <w:sz w:val="24"/>
          <w:szCs w:val="24"/>
          <w:lang w:eastAsia="pl-PL"/>
        </w:rPr>
      </w:pPr>
    </w:p>
    <w:p w14:paraId="234B73F8"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3.3 Kryteria oceniania zachowania w drugim etapie kształcenia</w:t>
      </w:r>
    </w:p>
    <w:p w14:paraId="20ACC743"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p>
    <w:p w14:paraId="1F652AD6"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Śródroczną i roczną ocenę klasyfikacyjną zachowania począwszy od klasy IV szkoły podstawowej, ustala się według następującej skali: </w:t>
      </w:r>
    </w:p>
    <w:p w14:paraId="072910E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20" w:firstRow="1" w:lastRow="0" w:firstColumn="0" w:lastColumn="1" w:noHBand="0" w:noVBand="0"/>
      </w:tblPr>
      <w:tblGrid>
        <w:gridCol w:w="2520"/>
        <w:gridCol w:w="2880"/>
      </w:tblGrid>
      <w:tr w:rsidR="00D04FE6" w:rsidRPr="004D0012" w14:paraId="443A89DA"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4D79905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Zachowanie</w:t>
            </w:r>
          </w:p>
        </w:tc>
        <w:tc>
          <w:tcPr>
            <w:tcW w:w="2880" w:type="dxa"/>
            <w:tcBorders>
              <w:top w:val="single" w:sz="4" w:space="0" w:color="auto"/>
              <w:left w:val="single" w:sz="4" w:space="0" w:color="auto"/>
              <w:bottom w:val="single" w:sz="4" w:space="0" w:color="auto"/>
              <w:right w:val="single" w:sz="4" w:space="0" w:color="auto"/>
            </w:tcBorders>
            <w:hideMark/>
          </w:tcPr>
          <w:p w14:paraId="4BA2EBBD"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Dopuszczalne skróty</w:t>
            </w:r>
          </w:p>
        </w:tc>
      </w:tr>
      <w:tr w:rsidR="00D04FE6" w:rsidRPr="004D0012" w14:paraId="1A3F10A4"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14C7420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Wzorowe</w:t>
            </w:r>
          </w:p>
        </w:tc>
        <w:tc>
          <w:tcPr>
            <w:tcW w:w="2880" w:type="dxa"/>
            <w:tcBorders>
              <w:top w:val="single" w:sz="4" w:space="0" w:color="auto"/>
              <w:left w:val="single" w:sz="4" w:space="0" w:color="auto"/>
              <w:bottom w:val="single" w:sz="4" w:space="0" w:color="auto"/>
              <w:right w:val="single" w:sz="4" w:space="0" w:color="auto"/>
            </w:tcBorders>
            <w:hideMark/>
          </w:tcPr>
          <w:p w14:paraId="3B3C7AC8"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w:t>
            </w:r>
          </w:p>
        </w:tc>
      </w:tr>
      <w:tr w:rsidR="00D04FE6" w:rsidRPr="004D0012" w14:paraId="4C9A2459"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006E3016"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bardzo dobre</w:t>
            </w:r>
          </w:p>
        </w:tc>
        <w:tc>
          <w:tcPr>
            <w:tcW w:w="2880" w:type="dxa"/>
            <w:tcBorders>
              <w:top w:val="single" w:sz="4" w:space="0" w:color="auto"/>
              <w:left w:val="single" w:sz="4" w:space="0" w:color="auto"/>
              <w:bottom w:val="single" w:sz="4" w:space="0" w:color="auto"/>
              <w:right w:val="single" w:sz="4" w:space="0" w:color="auto"/>
            </w:tcBorders>
            <w:hideMark/>
          </w:tcPr>
          <w:p w14:paraId="1E375A91"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bdb</w:t>
            </w:r>
          </w:p>
        </w:tc>
      </w:tr>
      <w:tr w:rsidR="00D04FE6" w:rsidRPr="004D0012" w14:paraId="6A5BEDFF"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50714E1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Dobre</w:t>
            </w:r>
          </w:p>
        </w:tc>
        <w:tc>
          <w:tcPr>
            <w:tcW w:w="2880" w:type="dxa"/>
            <w:tcBorders>
              <w:top w:val="single" w:sz="4" w:space="0" w:color="auto"/>
              <w:left w:val="single" w:sz="4" w:space="0" w:color="auto"/>
              <w:bottom w:val="single" w:sz="4" w:space="0" w:color="auto"/>
              <w:right w:val="single" w:sz="4" w:space="0" w:color="auto"/>
            </w:tcBorders>
            <w:hideMark/>
          </w:tcPr>
          <w:p w14:paraId="25CDFC7C"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w:t>
            </w:r>
          </w:p>
        </w:tc>
      </w:tr>
      <w:tr w:rsidR="00D04FE6" w:rsidRPr="004D0012" w14:paraId="7BCD9728"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63C63E61"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Poprawne</w:t>
            </w:r>
          </w:p>
        </w:tc>
        <w:tc>
          <w:tcPr>
            <w:tcW w:w="2880" w:type="dxa"/>
            <w:tcBorders>
              <w:top w:val="single" w:sz="4" w:space="0" w:color="auto"/>
              <w:left w:val="single" w:sz="4" w:space="0" w:color="auto"/>
              <w:bottom w:val="single" w:sz="4" w:space="0" w:color="auto"/>
              <w:right w:val="single" w:sz="4" w:space="0" w:color="auto"/>
            </w:tcBorders>
            <w:hideMark/>
          </w:tcPr>
          <w:p w14:paraId="4753FAE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pop</w:t>
            </w:r>
          </w:p>
        </w:tc>
      </w:tr>
      <w:tr w:rsidR="00D04FE6" w:rsidRPr="004D0012" w14:paraId="54A7BDB7"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192CC38F"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Nieodpowiednie</w:t>
            </w:r>
          </w:p>
        </w:tc>
        <w:tc>
          <w:tcPr>
            <w:tcW w:w="2880" w:type="dxa"/>
            <w:tcBorders>
              <w:top w:val="single" w:sz="4" w:space="0" w:color="auto"/>
              <w:left w:val="single" w:sz="4" w:space="0" w:color="auto"/>
              <w:bottom w:val="single" w:sz="4" w:space="0" w:color="auto"/>
              <w:right w:val="single" w:sz="4" w:space="0" w:color="auto"/>
            </w:tcBorders>
            <w:hideMark/>
          </w:tcPr>
          <w:p w14:paraId="6556F952"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ndp</w:t>
            </w:r>
          </w:p>
        </w:tc>
      </w:tr>
      <w:tr w:rsidR="00D04FE6" w:rsidRPr="004D0012" w14:paraId="25F3131E"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42260A2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Naganne</w:t>
            </w:r>
          </w:p>
        </w:tc>
        <w:tc>
          <w:tcPr>
            <w:tcW w:w="2880" w:type="dxa"/>
            <w:tcBorders>
              <w:top w:val="single" w:sz="4" w:space="0" w:color="auto"/>
              <w:left w:val="single" w:sz="4" w:space="0" w:color="auto"/>
              <w:bottom w:val="single" w:sz="4" w:space="0" w:color="auto"/>
              <w:right w:val="single" w:sz="4" w:space="0" w:color="auto"/>
            </w:tcBorders>
            <w:hideMark/>
          </w:tcPr>
          <w:p w14:paraId="4860002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ng</w:t>
            </w:r>
          </w:p>
        </w:tc>
      </w:tr>
    </w:tbl>
    <w:p w14:paraId="793120CA"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p>
    <w:p w14:paraId="6CC3DCB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 każdą prośbę ucznia i rodzica nauczyciel wystawiający ocenę musi ją umotywować. </w:t>
      </w:r>
    </w:p>
    <w:p w14:paraId="5C1C5A45" w14:textId="77777777" w:rsidR="004952E5" w:rsidRPr="004D0012" w:rsidRDefault="00D04FE6" w:rsidP="00D04FE6">
      <w:pPr>
        <w:autoSpaceDE w:val="0"/>
        <w:autoSpaceDN w:val="0"/>
        <w:adjustRightInd w:val="0"/>
        <w:spacing w:after="0" w:line="240" w:lineRule="auto"/>
        <w:rPr>
          <w:rFonts w:ascii="Times New Roman" w:hAnsi="Times New Roman" w:cs="Times New Roman"/>
        </w:rPr>
      </w:pPr>
      <w:r w:rsidRPr="004D0012">
        <w:rPr>
          <w:rFonts w:ascii="Times New Roman" w:eastAsia="Times New Roman" w:hAnsi="Times New Roman" w:cs="Times New Roman"/>
          <w:sz w:val="24"/>
          <w:szCs w:val="24"/>
          <w:lang w:eastAsia="pl-PL"/>
        </w:rPr>
        <w:lastRenderedPageBreak/>
        <w:t>3.</w:t>
      </w:r>
      <w:r w:rsidRPr="004D0012">
        <w:rPr>
          <w:rFonts w:ascii="Times New Roman" w:hAnsi="Times New Roman" w:cs="Times New Roman"/>
        </w:rPr>
        <w:t xml:space="preserve"> </w:t>
      </w:r>
      <w:r w:rsidR="004952E5" w:rsidRPr="004D0012">
        <w:rPr>
          <w:rFonts w:ascii="Times New Roman" w:hAnsi="Times New Roman" w:cs="Times New Roman"/>
        </w:rPr>
        <w:t>Ustalenia dodatkowe:</w:t>
      </w:r>
    </w:p>
    <w:p w14:paraId="409B9E7F" w14:textId="2DC2E8FC" w:rsidR="00D04FE6" w:rsidRPr="004D0012" w:rsidRDefault="004952E5"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hAnsi="Times New Roman" w:cs="Times New Roman"/>
        </w:rPr>
        <w:t xml:space="preserve">a) uczeń, </w:t>
      </w:r>
      <w:r w:rsidRPr="004D0012">
        <w:rPr>
          <w:rFonts w:ascii="Times New Roman" w:eastAsia="Times New Roman" w:hAnsi="Times New Roman" w:cs="Times New Roman"/>
          <w:sz w:val="24"/>
          <w:szCs w:val="24"/>
          <w:lang w:eastAsia="pl-PL"/>
        </w:rPr>
        <w:t xml:space="preserve"> </w:t>
      </w:r>
      <w:r w:rsidR="00D04FE6" w:rsidRPr="004D0012">
        <w:rPr>
          <w:rFonts w:ascii="Times New Roman" w:eastAsia="Times New Roman" w:hAnsi="Times New Roman" w:cs="Times New Roman"/>
          <w:sz w:val="24"/>
          <w:szCs w:val="24"/>
          <w:lang w:eastAsia="pl-PL"/>
        </w:rPr>
        <w:t>który posiada na koncie (poza dodatnimi) 20 pkt. ujemnych</w:t>
      </w:r>
      <w:r w:rsidRPr="004D0012">
        <w:rPr>
          <w:rFonts w:ascii="Times New Roman" w:hAnsi="Times New Roman" w:cs="Times New Roman"/>
        </w:rPr>
        <w:t xml:space="preserve"> </w:t>
      </w:r>
      <w:r w:rsidRPr="004D0012">
        <w:rPr>
          <w:rFonts w:ascii="Times New Roman" w:eastAsia="Times New Roman" w:hAnsi="Times New Roman" w:cs="Times New Roman"/>
          <w:sz w:val="24"/>
          <w:szCs w:val="24"/>
          <w:lang w:eastAsia="pl-PL"/>
        </w:rPr>
        <w:t xml:space="preserve">nie może uzyskać </w:t>
      </w:r>
      <w:r w:rsidRPr="004D0012">
        <w:rPr>
          <w:rFonts w:ascii="Times New Roman" w:hAnsi="Times New Roman" w:cs="Times New Roman"/>
        </w:rPr>
        <w:t>o</w:t>
      </w:r>
      <w:r w:rsidRPr="004D0012">
        <w:rPr>
          <w:rFonts w:ascii="Times New Roman" w:eastAsia="Times New Roman" w:hAnsi="Times New Roman" w:cs="Times New Roman"/>
          <w:sz w:val="24"/>
          <w:szCs w:val="24"/>
          <w:lang w:eastAsia="pl-PL"/>
        </w:rPr>
        <w:t>ceny wzorowej.</w:t>
      </w:r>
    </w:p>
    <w:p w14:paraId="2D1C395E" w14:textId="10FC4833"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b) </w:t>
      </w:r>
      <w:r w:rsidR="004952E5" w:rsidRPr="004D0012">
        <w:rPr>
          <w:rFonts w:ascii="Times New Roman" w:eastAsia="Times New Roman" w:hAnsi="Times New Roman" w:cs="Times New Roman"/>
          <w:sz w:val="24"/>
          <w:szCs w:val="24"/>
          <w:lang w:eastAsia="pl-PL"/>
        </w:rPr>
        <w:t xml:space="preserve">uczeń </w:t>
      </w:r>
      <w:r w:rsidRPr="004D0012">
        <w:rPr>
          <w:rFonts w:ascii="Times New Roman" w:eastAsia="Times New Roman" w:hAnsi="Times New Roman" w:cs="Times New Roman"/>
          <w:sz w:val="24"/>
          <w:szCs w:val="24"/>
          <w:lang w:eastAsia="pl-PL"/>
        </w:rPr>
        <w:t xml:space="preserve">posiadający </w:t>
      </w:r>
      <w:r w:rsidR="004952E5" w:rsidRPr="004D0012">
        <w:rPr>
          <w:rFonts w:ascii="Times New Roman" w:eastAsia="Times New Roman" w:hAnsi="Times New Roman" w:cs="Times New Roman"/>
          <w:sz w:val="24"/>
          <w:szCs w:val="24"/>
          <w:lang w:eastAsia="pl-PL"/>
        </w:rPr>
        <w:t xml:space="preserve">na koncie (poza dodatnimi) </w:t>
      </w:r>
      <w:r w:rsidRPr="004D0012">
        <w:rPr>
          <w:rFonts w:ascii="Times New Roman" w:eastAsia="Times New Roman" w:hAnsi="Times New Roman" w:cs="Times New Roman"/>
          <w:sz w:val="24"/>
          <w:szCs w:val="24"/>
          <w:lang w:eastAsia="pl-PL"/>
        </w:rPr>
        <w:t xml:space="preserve">30 pkt. ujemnych nie może mieć </w:t>
      </w:r>
      <w:r w:rsidR="004952E5" w:rsidRPr="004D0012">
        <w:rPr>
          <w:rFonts w:ascii="Times New Roman" w:eastAsia="Times New Roman" w:hAnsi="Times New Roman" w:cs="Times New Roman"/>
          <w:sz w:val="24"/>
          <w:szCs w:val="24"/>
          <w:lang w:eastAsia="pl-PL"/>
        </w:rPr>
        <w:t>oceny „bardzo dobrej” z zachowania</w:t>
      </w:r>
      <w:r w:rsidRPr="004D0012">
        <w:rPr>
          <w:rFonts w:ascii="Times New Roman" w:eastAsia="Times New Roman" w:hAnsi="Times New Roman" w:cs="Times New Roman"/>
          <w:sz w:val="24"/>
          <w:szCs w:val="24"/>
          <w:lang w:eastAsia="pl-PL"/>
        </w:rPr>
        <w:t>,</w:t>
      </w:r>
    </w:p>
    <w:p w14:paraId="2ED18CB6" w14:textId="66CD0A4C"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w:t>
      </w:r>
      <w:r w:rsidR="004952E5" w:rsidRPr="004D0012">
        <w:rPr>
          <w:rFonts w:ascii="Times New Roman" w:eastAsia="Times New Roman" w:hAnsi="Times New Roman" w:cs="Times New Roman"/>
          <w:sz w:val="24"/>
          <w:szCs w:val="24"/>
          <w:lang w:eastAsia="pl-PL"/>
        </w:rPr>
        <w:t xml:space="preserve">) uczeń </w:t>
      </w:r>
      <w:r w:rsidRPr="004D0012">
        <w:rPr>
          <w:rFonts w:ascii="Times New Roman" w:eastAsia="Times New Roman" w:hAnsi="Times New Roman" w:cs="Times New Roman"/>
          <w:sz w:val="24"/>
          <w:szCs w:val="24"/>
          <w:lang w:eastAsia="pl-PL"/>
        </w:rPr>
        <w:t xml:space="preserve">posiadający </w:t>
      </w:r>
      <w:r w:rsidR="004952E5" w:rsidRPr="004D0012">
        <w:rPr>
          <w:rFonts w:ascii="Times New Roman" w:eastAsia="Times New Roman" w:hAnsi="Times New Roman" w:cs="Times New Roman"/>
          <w:sz w:val="24"/>
          <w:szCs w:val="24"/>
          <w:lang w:eastAsia="pl-PL"/>
        </w:rPr>
        <w:t xml:space="preserve">na koncie (poza dodatnimi) </w:t>
      </w:r>
      <w:r w:rsidRPr="004D0012">
        <w:rPr>
          <w:rFonts w:ascii="Times New Roman" w:eastAsia="Times New Roman" w:hAnsi="Times New Roman" w:cs="Times New Roman"/>
          <w:sz w:val="24"/>
          <w:szCs w:val="24"/>
          <w:lang w:eastAsia="pl-PL"/>
        </w:rPr>
        <w:t>50 pkt. ujemnych nie może mieć oceny  „dobrej” z  zachowania.</w:t>
      </w:r>
    </w:p>
    <w:p w14:paraId="317DBCEF" w14:textId="6D89FC42" w:rsidR="00524034" w:rsidRPr="004D0012" w:rsidRDefault="00524034" w:rsidP="00524034">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uczeń posiadający na koncie (poza dodatnimi) 80 pkt. ujemnych nie może mieć oceny  „poprawnej ” z  zachowania.</w:t>
      </w:r>
    </w:p>
    <w:p w14:paraId="3C5789C4" w14:textId="7E254D35" w:rsidR="00524034" w:rsidRPr="004D0012" w:rsidRDefault="00524034" w:rsidP="00524034">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e) uczeń, który popełnił czyn zabroniony (np. kradzież, dewastacja, używki, znieważenie symboli) otrzymuje ocenę naganną niezależni</w:t>
      </w:r>
      <w:r w:rsidR="00C92246"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 xml:space="preserve"> od sumy uzyskanych punktów.</w:t>
      </w:r>
    </w:p>
    <w:p w14:paraId="380FF97C" w14:textId="5B1CDFF2"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Śródroczną i roczną o cenę z zachowania ustala wychowawca klasy w oparciu o sumę punktów uzyskanych przez ucznia: w danym półroczu (ocena semestralna) i w danym roku szkolnym (ocena roczna</w:t>
      </w:r>
      <w:r w:rsidR="00C92246" w:rsidRPr="004D0012">
        <w:rPr>
          <w:rFonts w:ascii="Times New Roman" w:eastAsia="Times New Roman" w:hAnsi="Times New Roman" w:cs="Times New Roman"/>
          <w:sz w:val="24"/>
          <w:szCs w:val="24"/>
          <w:lang w:eastAsia="pl-PL"/>
        </w:rPr>
        <w:t>.</w:t>
      </w:r>
      <w:r w:rsidRPr="004D0012">
        <w:rPr>
          <w:rFonts w:ascii="Times New Roman" w:eastAsia="Times New Roman" w:hAnsi="Times New Roman" w:cs="Times New Roman"/>
          <w:sz w:val="24"/>
          <w:szCs w:val="24"/>
          <w:lang w:eastAsia="pl-PL"/>
        </w:rPr>
        <w:t xml:space="preserve"> </w:t>
      </w:r>
      <w:r w:rsidR="00C92246" w:rsidRPr="004D0012">
        <w:rPr>
          <w:rFonts w:ascii="Times New Roman" w:eastAsia="Times New Roman" w:hAnsi="Times New Roman" w:cs="Times New Roman"/>
          <w:sz w:val="24"/>
          <w:szCs w:val="24"/>
          <w:lang w:eastAsia="pl-PL"/>
        </w:rPr>
        <w:t xml:space="preserve">Ocena ta </w:t>
      </w:r>
      <w:r w:rsidRPr="004D0012">
        <w:rPr>
          <w:rFonts w:ascii="Times New Roman" w:eastAsia="Times New Roman" w:hAnsi="Times New Roman" w:cs="Times New Roman"/>
          <w:b/>
          <w:sz w:val="24"/>
          <w:szCs w:val="24"/>
          <w:lang w:eastAsia="pl-PL"/>
        </w:rPr>
        <w:t xml:space="preserve">jest </w:t>
      </w:r>
      <w:r w:rsidRPr="004D0012">
        <w:rPr>
          <w:rFonts w:ascii="Times New Roman" w:hAnsi="Times New Roman" w:cs="Times New Roman"/>
          <w:b/>
          <w:sz w:val="23"/>
          <w:szCs w:val="23"/>
        </w:rPr>
        <w:t>średnią arytmetyczną ocen z pierwszego i drugiego semestru</w:t>
      </w:r>
      <w:r w:rsidR="008D71D6" w:rsidRPr="004D0012">
        <w:rPr>
          <w:rFonts w:ascii="Times New Roman" w:hAnsi="Times New Roman" w:cs="Times New Roman"/>
          <w:b/>
          <w:sz w:val="23"/>
          <w:szCs w:val="23"/>
        </w:rPr>
        <w:t>)</w:t>
      </w:r>
      <w:r w:rsidRPr="004D0012">
        <w:rPr>
          <w:rFonts w:ascii="Times New Roman" w:hAnsi="Times New Roman" w:cs="Times New Roman"/>
          <w:b/>
          <w:sz w:val="23"/>
          <w:szCs w:val="23"/>
        </w:rPr>
        <w:t xml:space="preserve">, </w:t>
      </w:r>
      <w:r w:rsidRPr="004D0012">
        <w:rPr>
          <w:rFonts w:ascii="Times New Roman" w:eastAsia="Times New Roman" w:hAnsi="Times New Roman" w:cs="Times New Roman"/>
          <w:sz w:val="24"/>
          <w:szCs w:val="24"/>
          <w:lang w:eastAsia="pl-PL"/>
        </w:rPr>
        <w:t xml:space="preserve"> według następującej skali:  </w:t>
      </w:r>
    </w:p>
    <w:p w14:paraId="57E2DBF1" w14:textId="77777777" w:rsidR="00D04FE6" w:rsidRPr="004D0012" w:rsidRDefault="00D04FE6" w:rsidP="00D04FE6">
      <w:pPr>
        <w:pStyle w:val="Default"/>
        <w:rPr>
          <w:rFonts w:ascii="Times New Roman" w:hAnsi="Times New Roman" w:cs="Times New Roman"/>
          <w:b/>
          <w:bCs/>
          <w:color w:val="auto"/>
        </w:rPr>
      </w:pPr>
    </w:p>
    <w:p w14:paraId="351C9AD9" w14:textId="77777777" w:rsidR="00D04FE6" w:rsidRPr="004D0012" w:rsidRDefault="00D04FE6" w:rsidP="00D04FE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Tabela nr 1  PUNKTACJA </w:t>
      </w:r>
    </w:p>
    <w:p w14:paraId="256D38B2" w14:textId="77777777" w:rsidR="00D04FE6" w:rsidRPr="004D0012" w:rsidRDefault="00D04FE6" w:rsidP="00D04FE6">
      <w:pPr>
        <w:pStyle w:val="Default"/>
        <w:rPr>
          <w:rFonts w:ascii="Times New Roman" w:hAnsi="Times New Roman" w:cs="Times New Roman"/>
          <w:b/>
          <w:bCs/>
          <w:color w:val="auto"/>
        </w:rPr>
      </w:pPr>
    </w:p>
    <w:tbl>
      <w:tblPr>
        <w:tblStyle w:val="Tabela-Siatka"/>
        <w:tblW w:w="9322" w:type="dxa"/>
        <w:tblLook w:val="04A0" w:firstRow="1" w:lastRow="0" w:firstColumn="1" w:lastColumn="0" w:noHBand="0" w:noVBand="1"/>
      </w:tblPr>
      <w:tblGrid>
        <w:gridCol w:w="4077"/>
        <w:gridCol w:w="5245"/>
      </w:tblGrid>
      <w:tr w:rsidR="00694196" w:rsidRPr="004D0012" w14:paraId="66B5EE12"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A24D18A" w14:textId="77777777" w:rsidR="00D04FE6" w:rsidRPr="004D0012" w:rsidRDefault="00D04FE6" w:rsidP="00BE1996">
            <w:pPr>
              <w:pStyle w:val="Default"/>
              <w:jc w:val="center"/>
              <w:rPr>
                <w:rFonts w:ascii="Times New Roman" w:hAnsi="Times New Roman" w:cs="Times New Roman"/>
                <w:b/>
                <w:color w:val="auto"/>
              </w:rPr>
            </w:pPr>
            <w:r w:rsidRPr="004D0012">
              <w:rPr>
                <w:rFonts w:ascii="Times New Roman" w:hAnsi="Times New Roman" w:cs="Times New Roman"/>
                <w:b/>
                <w:color w:val="auto"/>
              </w:rPr>
              <w:t>ZACHOWANIE</w:t>
            </w:r>
          </w:p>
        </w:tc>
        <w:tc>
          <w:tcPr>
            <w:tcW w:w="5245" w:type="dxa"/>
            <w:tcBorders>
              <w:top w:val="single" w:sz="4" w:space="0" w:color="auto"/>
              <w:left w:val="single" w:sz="4" w:space="0" w:color="auto"/>
              <w:bottom w:val="single" w:sz="4" w:space="0" w:color="auto"/>
              <w:right w:val="single" w:sz="4" w:space="0" w:color="auto"/>
            </w:tcBorders>
            <w:hideMark/>
          </w:tcPr>
          <w:p w14:paraId="218782E9" w14:textId="77777777" w:rsidR="00D04FE6" w:rsidRPr="004D0012" w:rsidRDefault="00D04FE6" w:rsidP="00BE1996">
            <w:pPr>
              <w:pStyle w:val="Default"/>
              <w:jc w:val="center"/>
              <w:rPr>
                <w:rFonts w:ascii="Times New Roman" w:hAnsi="Times New Roman" w:cs="Times New Roman"/>
                <w:b/>
                <w:color w:val="auto"/>
              </w:rPr>
            </w:pPr>
            <w:r w:rsidRPr="004D0012">
              <w:rPr>
                <w:rFonts w:ascii="Times New Roman" w:hAnsi="Times New Roman" w:cs="Times New Roman"/>
                <w:b/>
                <w:color w:val="auto"/>
              </w:rPr>
              <w:t>PUNKTY</w:t>
            </w:r>
          </w:p>
        </w:tc>
      </w:tr>
      <w:tr w:rsidR="00694196" w:rsidRPr="004D0012" w14:paraId="447777C4"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C7B290A"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wzorowe</w:t>
            </w:r>
          </w:p>
        </w:tc>
        <w:tc>
          <w:tcPr>
            <w:tcW w:w="5245" w:type="dxa"/>
            <w:tcBorders>
              <w:top w:val="single" w:sz="4" w:space="0" w:color="auto"/>
              <w:left w:val="single" w:sz="4" w:space="0" w:color="auto"/>
              <w:bottom w:val="single" w:sz="4" w:space="0" w:color="auto"/>
              <w:right w:val="single" w:sz="4" w:space="0" w:color="auto"/>
            </w:tcBorders>
            <w:hideMark/>
          </w:tcPr>
          <w:p w14:paraId="4BE2522D" w14:textId="1DBD96CF" w:rsidR="00D04FE6" w:rsidRPr="004D0012" w:rsidRDefault="00694196" w:rsidP="00BE1996">
            <w:pPr>
              <w:pStyle w:val="Default"/>
              <w:rPr>
                <w:rFonts w:ascii="Times New Roman" w:hAnsi="Times New Roman" w:cs="Times New Roman"/>
                <w:b/>
                <w:color w:val="auto"/>
              </w:rPr>
            </w:pPr>
            <w:r w:rsidRPr="004D0012">
              <w:rPr>
                <w:rFonts w:ascii="Times New Roman" w:hAnsi="Times New Roman" w:cs="Times New Roman"/>
                <w:b/>
                <w:color w:val="auto"/>
              </w:rPr>
              <w:t>3</w:t>
            </w:r>
            <w:r w:rsidR="00C70FBC" w:rsidRPr="004D0012">
              <w:rPr>
                <w:rFonts w:ascii="Times New Roman" w:hAnsi="Times New Roman" w:cs="Times New Roman"/>
                <w:b/>
                <w:color w:val="auto"/>
              </w:rPr>
              <w:t>60</w:t>
            </w:r>
            <w:r w:rsidR="000C4020" w:rsidRPr="004D0012">
              <w:rPr>
                <w:rFonts w:ascii="Times New Roman" w:hAnsi="Times New Roman" w:cs="Times New Roman"/>
                <w:b/>
                <w:color w:val="auto"/>
              </w:rPr>
              <w:t xml:space="preserve"> i więcej</w:t>
            </w:r>
          </w:p>
        </w:tc>
      </w:tr>
      <w:tr w:rsidR="00694196" w:rsidRPr="004D0012" w14:paraId="54A1E0EF"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363A77DD"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bardzo dobre</w:t>
            </w:r>
          </w:p>
        </w:tc>
        <w:tc>
          <w:tcPr>
            <w:tcW w:w="5245" w:type="dxa"/>
            <w:tcBorders>
              <w:top w:val="single" w:sz="4" w:space="0" w:color="auto"/>
              <w:left w:val="single" w:sz="4" w:space="0" w:color="auto"/>
              <w:bottom w:val="single" w:sz="4" w:space="0" w:color="auto"/>
              <w:right w:val="single" w:sz="4" w:space="0" w:color="auto"/>
            </w:tcBorders>
            <w:hideMark/>
          </w:tcPr>
          <w:p w14:paraId="7C153512" w14:textId="40280223"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290-359</w:t>
            </w:r>
          </w:p>
        </w:tc>
      </w:tr>
      <w:tr w:rsidR="00694196" w:rsidRPr="004D0012" w14:paraId="158ACB6B"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13F1228"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dobre</w:t>
            </w:r>
          </w:p>
        </w:tc>
        <w:tc>
          <w:tcPr>
            <w:tcW w:w="5245" w:type="dxa"/>
            <w:tcBorders>
              <w:top w:val="single" w:sz="4" w:space="0" w:color="auto"/>
              <w:left w:val="single" w:sz="4" w:space="0" w:color="auto"/>
              <w:bottom w:val="single" w:sz="4" w:space="0" w:color="auto"/>
              <w:right w:val="single" w:sz="4" w:space="0" w:color="auto"/>
            </w:tcBorders>
            <w:hideMark/>
          </w:tcPr>
          <w:p w14:paraId="2AA0EC7C" w14:textId="05A53F86" w:rsidR="00BE199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160-289</w:t>
            </w:r>
          </w:p>
          <w:p w14:paraId="4BA8607F" w14:textId="41BF1CC8"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NA START UCZEŃ MA 1</w:t>
            </w:r>
            <w:r w:rsidR="00C70FBC" w:rsidRPr="004D0012">
              <w:rPr>
                <w:rFonts w:ascii="Times New Roman" w:hAnsi="Times New Roman" w:cs="Times New Roman"/>
                <w:b/>
                <w:color w:val="auto"/>
              </w:rPr>
              <w:t>6</w:t>
            </w:r>
            <w:r w:rsidRPr="004D0012">
              <w:rPr>
                <w:rFonts w:ascii="Times New Roman" w:hAnsi="Times New Roman" w:cs="Times New Roman"/>
                <w:b/>
                <w:color w:val="auto"/>
              </w:rPr>
              <w:t xml:space="preserve">0  PUNKTÓW  </w:t>
            </w:r>
          </w:p>
        </w:tc>
      </w:tr>
      <w:tr w:rsidR="00694196" w:rsidRPr="004D0012" w14:paraId="620BCF08"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08AA9533"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poprawne</w:t>
            </w:r>
          </w:p>
        </w:tc>
        <w:tc>
          <w:tcPr>
            <w:tcW w:w="5245" w:type="dxa"/>
            <w:tcBorders>
              <w:top w:val="single" w:sz="4" w:space="0" w:color="auto"/>
              <w:left w:val="single" w:sz="4" w:space="0" w:color="auto"/>
              <w:bottom w:val="single" w:sz="4" w:space="0" w:color="auto"/>
              <w:right w:val="single" w:sz="4" w:space="0" w:color="auto"/>
            </w:tcBorders>
            <w:hideMark/>
          </w:tcPr>
          <w:p w14:paraId="132A8A64" w14:textId="72AAC83A"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100-159</w:t>
            </w:r>
            <w:r w:rsidR="00D04FE6" w:rsidRPr="004D0012">
              <w:rPr>
                <w:rFonts w:ascii="Times New Roman" w:hAnsi="Times New Roman" w:cs="Times New Roman"/>
                <w:b/>
                <w:color w:val="auto"/>
              </w:rPr>
              <w:t xml:space="preserve">                        </w:t>
            </w:r>
            <w:r w:rsidR="00BE1996" w:rsidRPr="004D0012">
              <w:rPr>
                <w:rFonts w:ascii="Times New Roman" w:hAnsi="Times New Roman" w:cs="Times New Roman"/>
                <w:b/>
                <w:color w:val="auto"/>
              </w:rPr>
              <w:t xml:space="preserve"> </w:t>
            </w:r>
          </w:p>
        </w:tc>
      </w:tr>
      <w:tr w:rsidR="00694196" w:rsidRPr="004D0012" w14:paraId="1713AD20"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7A12424A"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nieodpowiednie</w:t>
            </w:r>
          </w:p>
        </w:tc>
        <w:tc>
          <w:tcPr>
            <w:tcW w:w="5245" w:type="dxa"/>
            <w:tcBorders>
              <w:top w:val="single" w:sz="4" w:space="0" w:color="auto"/>
              <w:left w:val="single" w:sz="4" w:space="0" w:color="auto"/>
              <w:bottom w:val="single" w:sz="4" w:space="0" w:color="auto"/>
              <w:right w:val="single" w:sz="4" w:space="0" w:color="auto"/>
            </w:tcBorders>
            <w:hideMark/>
          </w:tcPr>
          <w:p w14:paraId="29860FAA" w14:textId="1A9D8B51"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50-99</w:t>
            </w:r>
            <w:r w:rsidR="00BE1996" w:rsidRPr="004D0012">
              <w:rPr>
                <w:rFonts w:ascii="Times New Roman" w:hAnsi="Times New Roman" w:cs="Times New Roman"/>
                <w:b/>
                <w:color w:val="auto"/>
              </w:rPr>
              <w:t xml:space="preserve">                          </w:t>
            </w:r>
          </w:p>
        </w:tc>
      </w:tr>
      <w:tr w:rsidR="00D04FE6" w:rsidRPr="004D0012" w14:paraId="37781FA6"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8E55939"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naganne</w:t>
            </w:r>
          </w:p>
        </w:tc>
        <w:tc>
          <w:tcPr>
            <w:tcW w:w="5245" w:type="dxa"/>
            <w:tcBorders>
              <w:top w:val="single" w:sz="4" w:space="0" w:color="auto"/>
              <w:left w:val="single" w:sz="4" w:space="0" w:color="auto"/>
              <w:bottom w:val="single" w:sz="4" w:space="0" w:color="auto"/>
              <w:right w:val="single" w:sz="4" w:space="0" w:color="auto"/>
            </w:tcBorders>
            <w:hideMark/>
          </w:tcPr>
          <w:p w14:paraId="419CCD2D" w14:textId="6851BC41"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 xml:space="preserve">poniżej </w:t>
            </w:r>
            <w:r w:rsidR="00C70FBC" w:rsidRPr="004D0012">
              <w:rPr>
                <w:rFonts w:ascii="Times New Roman" w:hAnsi="Times New Roman" w:cs="Times New Roman"/>
                <w:b/>
                <w:color w:val="auto"/>
              </w:rPr>
              <w:t>50</w:t>
            </w:r>
            <w:r w:rsidRPr="004D0012">
              <w:rPr>
                <w:rFonts w:ascii="Times New Roman" w:hAnsi="Times New Roman" w:cs="Times New Roman"/>
                <w:b/>
                <w:color w:val="auto"/>
              </w:rPr>
              <w:t xml:space="preserve">                    </w:t>
            </w:r>
          </w:p>
        </w:tc>
      </w:tr>
    </w:tbl>
    <w:p w14:paraId="1662F72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0AC37121" w14:textId="17C4DA76" w:rsidR="00E942A2" w:rsidRPr="004D0012" w:rsidRDefault="008D71D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w:t>
      </w:r>
      <w:r w:rsidR="00D04FE6" w:rsidRPr="004D0012">
        <w:rPr>
          <w:rFonts w:ascii="Times New Roman" w:eastAsia="Times New Roman" w:hAnsi="Times New Roman" w:cs="Times New Roman"/>
          <w:sz w:val="24"/>
          <w:szCs w:val="24"/>
          <w:lang w:eastAsia="pl-PL"/>
        </w:rPr>
        <w:t xml:space="preserve">. </w:t>
      </w:r>
      <w:r w:rsidR="00E942A2" w:rsidRPr="004D0012">
        <w:rPr>
          <w:rFonts w:ascii="Times New Roman" w:eastAsia="Times New Roman" w:hAnsi="Times New Roman" w:cs="Times New Roman"/>
          <w:sz w:val="24"/>
          <w:szCs w:val="24"/>
          <w:lang w:eastAsia="pl-PL"/>
        </w:rPr>
        <w:t>W szczególnych przypadkach lub w przypadkach budzących wątpliwość ocenę z zachowania ustala Rada Pedagogiczna.</w:t>
      </w:r>
    </w:p>
    <w:p w14:paraId="200B88AD" w14:textId="3118CE42"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w:t>
      </w:r>
      <w:r w:rsidR="00D04FE6" w:rsidRPr="004D0012">
        <w:rPr>
          <w:rFonts w:ascii="Times New Roman" w:eastAsia="Times New Roman" w:hAnsi="Times New Roman" w:cs="Times New Roman"/>
          <w:sz w:val="24"/>
          <w:szCs w:val="24"/>
          <w:lang w:eastAsia="pl-PL"/>
        </w:rPr>
        <w:t xml:space="preserve">Wychowawca klasy przedstawia na początku roku szkolnego zasady i kryteria oceniania uczniom (na godzinie wychowawczej) oraz rodzicom/prawnym opiekunom (podczas zebrań z rodzicami). </w:t>
      </w:r>
    </w:p>
    <w:p w14:paraId="7587052C" w14:textId="60743173"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D04FE6" w:rsidRPr="004D0012">
        <w:rPr>
          <w:rFonts w:ascii="Times New Roman" w:eastAsia="Times New Roman" w:hAnsi="Times New Roman" w:cs="Times New Roman"/>
          <w:sz w:val="24"/>
          <w:szCs w:val="24"/>
          <w:lang w:eastAsia="pl-PL"/>
        </w:rPr>
        <w:t xml:space="preserve">. Ocenie podlega zachowanie ucznia w szkole i poza szkołą, gdyż uczeń reprezentuje swoją postawą szkołę, do której uczęszcza i zobowiązany jest dbać o jej dobre imię. </w:t>
      </w:r>
    </w:p>
    <w:p w14:paraId="57DE6F41" w14:textId="0282CBF1"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w:t>
      </w:r>
      <w:r w:rsidR="00D04FE6" w:rsidRPr="004D0012">
        <w:rPr>
          <w:rFonts w:ascii="Times New Roman" w:eastAsia="Times New Roman" w:hAnsi="Times New Roman" w:cs="Times New Roman"/>
          <w:sz w:val="24"/>
          <w:szCs w:val="24"/>
          <w:lang w:eastAsia="pl-PL"/>
        </w:rPr>
        <w:t xml:space="preserve">. Zachowanie opisuje się w 10 kategoriach (standardach). Zadaniem nauczycieli uczących ucznia, w tym wychowawcy jest wybieranie takiego sformułowania, które najlepiej charakteryzuje ucznia w ocenie wychowawcy lub ww. nauczycieli, po uwzględnieniu zastrzeżeń i uwag. </w:t>
      </w:r>
    </w:p>
    <w:p w14:paraId="0B5EFDA3" w14:textId="357D6F74"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w:t>
      </w:r>
      <w:r w:rsidR="00D04FE6" w:rsidRPr="004D0012">
        <w:rPr>
          <w:rFonts w:ascii="Times New Roman" w:eastAsia="Times New Roman" w:hAnsi="Times New Roman" w:cs="Times New Roman"/>
          <w:sz w:val="24"/>
          <w:szCs w:val="24"/>
          <w:lang w:eastAsia="pl-PL"/>
        </w:rPr>
        <w:t>. Ocena zachowania uwzględnia następujące kategorie oceniania:</w:t>
      </w:r>
    </w:p>
    <w:p w14:paraId="485F06FA" w14:textId="77777777" w:rsidR="000E2EB1" w:rsidRPr="004D0012" w:rsidRDefault="000E2EB1" w:rsidP="00D04FE6">
      <w:pPr>
        <w:spacing w:after="0" w:line="240" w:lineRule="auto"/>
        <w:jc w:val="both"/>
        <w:rPr>
          <w:rFonts w:ascii="Times New Roman" w:eastAsia="Times New Roman" w:hAnsi="Times New Roman" w:cs="Times New Roman"/>
          <w:sz w:val="24"/>
          <w:szCs w:val="24"/>
          <w:lang w:eastAsia="pl-PL"/>
        </w:rPr>
      </w:pPr>
    </w:p>
    <w:p w14:paraId="301EA3C6" w14:textId="77777777"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b/>
          <w:sz w:val="24"/>
          <w:szCs w:val="24"/>
          <w:lang w:eastAsia="pl-PL"/>
        </w:rPr>
        <w:t>Kategorie (standardy) oceniania:</w:t>
      </w:r>
    </w:p>
    <w:p w14:paraId="4E95640E"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wywiązywanie się z obowiązków ucznia,</w:t>
      </w:r>
    </w:p>
    <w:p w14:paraId="542C46D9"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okazywanie szacunku innym osobom, w tym nauczycielom, uczniom i pracownikom szkoły,</w:t>
      </w:r>
    </w:p>
    <w:p w14:paraId="41A6E3E6"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przejmowanie odpowiedzialności za własny rozwój i realizację celów rozwojowych;</w:t>
      </w:r>
    </w:p>
    <w:p w14:paraId="3A81CC11"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przestrzeganie norm społecznych w szkole i poza nią,</w:t>
      </w:r>
    </w:p>
    <w:p w14:paraId="207E7607"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dbałość o kulturę języka,</w:t>
      </w:r>
    </w:p>
    <w:p w14:paraId="2E82B9D2"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dbałość o bezpieczeństwo i zdrowie własne oraz innych osób,</w:t>
      </w:r>
    </w:p>
    <w:p w14:paraId="681F6782"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współpraca oraz dbałość o dobre relacje z innymi,</w:t>
      </w:r>
    </w:p>
    <w:p w14:paraId="17D2C53D"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zaangażowanie w życie klasy, szkoły i wspólnoty lokalnej,</w:t>
      </w:r>
    </w:p>
    <w:p w14:paraId="0BE574ED"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wykazywanie się szacunkiem dla własnego narodu i ojczyzny oraz tradycji i kultury innych narodów.</w:t>
      </w:r>
    </w:p>
    <w:p w14:paraId="401012CB" w14:textId="34CB7C04" w:rsidR="00D04FE6" w:rsidRPr="004D0012" w:rsidRDefault="00E942A2" w:rsidP="00D04FE6">
      <w:pPr>
        <w:pStyle w:val="Default"/>
        <w:rPr>
          <w:rFonts w:ascii="Times New Roman" w:hAnsi="Times New Roman" w:cs="Times New Roman"/>
          <w:b/>
          <w:bCs/>
          <w:color w:val="auto"/>
        </w:rPr>
      </w:pPr>
      <w:r w:rsidRPr="004D0012">
        <w:rPr>
          <w:rFonts w:ascii="Times New Roman" w:hAnsi="Times New Roman" w:cs="Times New Roman"/>
          <w:b/>
          <w:bCs/>
          <w:color w:val="auto"/>
        </w:rPr>
        <w:lastRenderedPageBreak/>
        <w:t>10</w:t>
      </w:r>
      <w:r w:rsidR="00D04FE6" w:rsidRPr="004D0012">
        <w:rPr>
          <w:rFonts w:ascii="Times New Roman" w:hAnsi="Times New Roman" w:cs="Times New Roman"/>
          <w:b/>
          <w:bCs/>
          <w:color w:val="auto"/>
        </w:rPr>
        <w:t>. Szczegółowe kryteria oceniania zachowania ucznia:</w:t>
      </w:r>
    </w:p>
    <w:p w14:paraId="43ADD80D" w14:textId="77777777" w:rsidR="00D04FE6" w:rsidRPr="004D0012" w:rsidRDefault="00D04FE6" w:rsidP="00D04FE6">
      <w:pPr>
        <w:pStyle w:val="Default"/>
        <w:rPr>
          <w:rFonts w:ascii="Times New Roman" w:hAnsi="Times New Roman" w:cs="Times New Roman"/>
          <w:b/>
          <w:bCs/>
          <w:color w:val="auto"/>
        </w:rPr>
      </w:pPr>
    </w:p>
    <w:p w14:paraId="7F46508C" w14:textId="77777777" w:rsidR="00D04FE6" w:rsidRPr="004D0012" w:rsidRDefault="00D04FE6"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 ( Semestralnie) - punkty wpisuje wychowawca, lub  nauczyciel uczący ucznia ( Konkursy, zajęcia pozalekcyjne, stosunek do nauki )</w:t>
      </w:r>
    </w:p>
    <w:p w14:paraId="478D054B" w14:textId="4C2E3C2D" w:rsidR="00D04FE6" w:rsidRPr="004D0012" w:rsidRDefault="00D04FE6"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K (Każdorazowo) - każdy nauczyciel</w:t>
      </w:r>
    </w:p>
    <w:p w14:paraId="24C77952" w14:textId="3BEAF1C2" w:rsidR="00160DDF" w:rsidRPr="004D0012" w:rsidRDefault="00160DDF"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 (Rocznie)</w:t>
      </w:r>
    </w:p>
    <w:p w14:paraId="209B98B5" w14:textId="77777777" w:rsidR="00F359CE" w:rsidRPr="004D0012" w:rsidRDefault="00F359CE" w:rsidP="00D04FE6">
      <w:pPr>
        <w:spacing w:after="0"/>
        <w:jc w:val="both"/>
        <w:rPr>
          <w:rFonts w:ascii="Times New Roman" w:eastAsia="Times New Roman" w:hAnsi="Times New Roman" w:cs="Times New Roman"/>
          <w:sz w:val="24"/>
          <w:szCs w:val="24"/>
          <w:lang w:eastAsia="pl-PL"/>
        </w:rPr>
      </w:pPr>
    </w:p>
    <w:tbl>
      <w:tblPr>
        <w:tblStyle w:val="Tabela-Siatka"/>
        <w:tblW w:w="9464" w:type="dxa"/>
        <w:tblLayout w:type="fixed"/>
        <w:tblLook w:val="04A0" w:firstRow="1" w:lastRow="0" w:firstColumn="1" w:lastColumn="0" w:noHBand="0" w:noVBand="1"/>
      </w:tblPr>
      <w:tblGrid>
        <w:gridCol w:w="3446"/>
        <w:gridCol w:w="29"/>
        <w:gridCol w:w="111"/>
        <w:gridCol w:w="977"/>
        <w:gridCol w:w="140"/>
        <w:gridCol w:w="28"/>
        <w:gridCol w:w="3453"/>
        <w:gridCol w:w="29"/>
        <w:gridCol w:w="1088"/>
        <w:gridCol w:w="163"/>
      </w:tblGrid>
      <w:tr w:rsidR="00694196" w:rsidRPr="004D0012" w14:paraId="295BA715" w14:textId="77777777" w:rsidTr="00BE1996">
        <w:trPr>
          <w:gridAfter w:val="1"/>
          <w:wAfter w:w="166" w:type="dxa"/>
        </w:trPr>
        <w:tc>
          <w:tcPr>
            <w:tcW w:w="9464" w:type="dxa"/>
            <w:gridSpan w:val="9"/>
          </w:tcPr>
          <w:p w14:paraId="0A84F29A" w14:textId="4D755358" w:rsidR="00D04FE6" w:rsidRPr="004D0012" w:rsidRDefault="00AA3AAF" w:rsidP="00AA3AAF">
            <w:pPr>
              <w:pStyle w:val="Default"/>
              <w:jc w:val="center"/>
              <w:rPr>
                <w:rFonts w:ascii="Times New Roman" w:hAnsi="Times New Roman" w:cs="Times New Roman"/>
                <w:bCs/>
                <w:color w:val="auto"/>
                <w:sz w:val="28"/>
                <w:szCs w:val="28"/>
              </w:rPr>
            </w:pPr>
            <w:r w:rsidRPr="004D0012">
              <w:rPr>
                <w:rFonts w:ascii="Times New Roman" w:hAnsi="Times New Roman" w:cs="Times New Roman"/>
                <w:b/>
                <w:color w:val="auto"/>
                <w:sz w:val="28"/>
                <w:szCs w:val="28"/>
              </w:rPr>
              <w:t xml:space="preserve">1. </w:t>
            </w:r>
            <w:r w:rsidR="002B2958" w:rsidRPr="004D0012">
              <w:rPr>
                <w:rFonts w:ascii="Times New Roman" w:hAnsi="Times New Roman" w:cs="Times New Roman"/>
                <w:b/>
                <w:color w:val="auto"/>
                <w:sz w:val="28"/>
                <w:szCs w:val="28"/>
              </w:rPr>
              <w:t>WYWIĄZYWANIE SIĘ Z OBOWIĄZKÓW UCZNIA</w:t>
            </w:r>
          </w:p>
        </w:tc>
      </w:tr>
      <w:tr w:rsidR="00694196" w:rsidRPr="004D0012" w14:paraId="79D274E6" w14:textId="77777777" w:rsidTr="00BE1996">
        <w:trPr>
          <w:gridAfter w:val="1"/>
          <w:wAfter w:w="166" w:type="dxa"/>
        </w:trPr>
        <w:tc>
          <w:tcPr>
            <w:tcW w:w="3652" w:type="dxa"/>
            <w:gridSpan w:val="3"/>
          </w:tcPr>
          <w:p w14:paraId="3C259FC1"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gridSpan w:val="2"/>
          </w:tcPr>
          <w:p w14:paraId="0A6E81C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4" w:type="dxa"/>
            <w:gridSpan w:val="2"/>
          </w:tcPr>
          <w:p w14:paraId="4C74D6BA"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134" w:type="dxa"/>
            <w:gridSpan w:val="2"/>
          </w:tcPr>
          <w:p w14:paraId="395E82F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D52574" w:rsidRPr="004D0012" w14:paraId="1FF9AF7C" w14:textId="77777777" w:rsidTr="00BE1996">
        <w:trPr>
          <w:gridAfter w:val="1"/>
          <w:wAfter w:w="166" w:type="dxa"/>
        </w:trPr>
        <w:tc>
          <w:tcPr>
            <w:tcW w:w="3652" w:type="dxa"/>
            <w:gridSpan w:val="3"/>
          </w:tcPr>
          <w:p w14:paraId="4BAB7F12" w14:textId="77777777" w:rsidR="00D52574" w:rsidRPr="004D0012" w:rsidRDefault="00D52574" w:rsidP="00BE1996">
            <w:pPr>
              <w:pStyle w:val="Default"/>
              <w:rPr>
                <w:rFonts w:ascii="Times New Roman" w:hAnsi="Times New Roman" w:cs="Times New Roman"/>
                <w:b/>
                <w:bCs/>
                <w:color w:val="auto"/>
              </w:rPr>
            </w:pPr>
            <w:r w:rsidRPr="004D0012">
              <w:rPr>
                <w:rFonts w:ascii="Times New Roman" w:hAnsi="Times New Roman" w:cs="Times New Roman"/>
                <w:color w:val="auto"/>
              </w:rPr>
              <w:t>Aktywna praca na lekcjach i brak zakłócania ich przebiegu</w:t>
            </w:r>
            <w:r w:rsidRPr="004D0012">
              <w:rPr>
                <w:rFonts w:ascii="Times New Roman" w:hAnsi="Times New Roman" w:cs="Times New Roman"/>
                <w:b/>
                <w:bCs/>
                <w:color w:val="auto"/>
              </w:rPr>
              <w:t xml:space="preserve"> *</w:t>
            </w:r>
          </w:p>
          <w:p w14:paraId="359CEB44" w14:textId="16FE6E46" w:rsidR="00D52574" w:rsidRPr="004D0012" w:rsidRDefault="00D52574" w:rsidP="00BE1996">
            <w:pPr>
              <w:pStyle w:val="Default"/>
              <w:rPr>
                <w:rFonts w:ascii="Times New Roman" w:hAnsi="Times New Roman" w:cs="Times New Roman"/>
                <w:b/>
                <w:bCs/>
                <w:color w:val="auto"/>
              </w:rPr>
            </w:pPr>
            <w:r w:rsidRPr="004D0012">
              <w:rPr>
                <w:rFonts w:ascii="Times New Roman" w:hAnsi="Times New Roman" w:cs="Times New Roman"/>
                <w:b/>
                <w:bCs/>
                <w:color w:val="auto"/>
              </w:rPr>
              <w:t>*</w:t>
            </w:r>
            <w:r w:rsidRPr="004D0012">
              <w:rPr>
                <w:rFonts w:ascii="Times New Roman" w:hAnsi="Times New Roman" w:cs="Times New Roman"/>
                <w:color w:val="auto"/>
              </w:rPr>
              <w:t>Punkty wpisuje nauczyciel pod koniec semestru</w:t>
            </w:r>
          </w:p>
        </w:tc>
        <w:tc>
          <w:tcPr>
            <w:tcW w:w="1134" w:type="dxa"/>
            <w:gridSpan w:val="2"/>
          </w:tcPr>
          <w:p w14:paraId="5FFA6E09" w14:textId="4F83E2EC" w:rsidR="00D52574" w:rsidRPr="004D0012" w:rsidRDefault="00D52574" w:rsidP="00D52574">
            <w:pPr>
              <w:pStyle w:val="Default"/>
              <w:rPr>
                <w:rFonts w:ascii="Times New Roman" w:hAnsi="Times New Roman" w:cs="Times New Roman"/>
                <w:b/>
                <w:bCs/>
                <w:color w:val="auto"/>
              </w:rPr>
            </w:pPr>
            <w:r w:rsidRPr="004D0012">
              <w:rPr>
                <w:rFonts w:ascii="Times New Roman" w:hAnsi="Times New Roman" w:cs="Times New Roman"/>
                <w:b/>
                <w:bCs/>
                <w:color w:val="auto"/>
              </w:rPr>
              <w:t>od + 1 do + 10  (S)</w:t>
            </w:r>
          </w:p>
        </w:tc>
        <w:tc>
          <w:tcPr>
            <w:tcW w:w="3544" w:type="dxa"/>
            <w:gridSpan w:val="2"/>
          </w:tcPr>
          <w:p w14:paraId="255C4369" w14:textId="28D43905" w:rsidR="00D52574" w:rsidRPr="004D0012" w:rsidRDefault="00AA0424" w:rsidP="00BE1996">
            <w:pPr>
              <w:pStyle w:val="Default"/>
              <w:rPr>
                <w:rFonts w:ascii="Times New Roman" w:hAnsi="Times New Roman" w:cs="Times New Roman"/>
                <w:color w:val="auto"/>
              </w:rPr>
            </w:pPr>
            <w:r w:rsidRPr="004D0012">
              <w:rPr>
                <w:rFonts w:ascii="Times New Roman" w:hAnsi="Times New Roman" w:cs="Times New Roman"/>
                <w:color w:val="auto"/>
              </w:rPr>
              <w:t>Nie wywiązywanie się z obowiązków ucznia: odmowa pracy na lekcji, robienia notatek, wykonywania zadań, mimo upomnień nauczyciela</w:t>
            </w:r>
          </w:p>
        </w:tc>
        <w:tc>
          <w:tcPr>
            <w:tcW w:w="1134" w:type="dxa"/>
            <w:gridSpan w:val="2"/>
          </w:tcPr>
          <w:p w14:paraId="5F92DB73" w14:textId="70768431" w:rsidR="00D52574" w:rsidRPr="004D0012" w:rsidRDefault="00AA0424" w:rsidP="00BE1996">
            <w:pPr>
              <w:pStyle w:val="Default"/>
              <w:rPr>
                <w:rFonts w:ascii="Times New Roman" w:hAnsi="Times New Roman" w:cs="Times New Roman"/>
                <w:b/>
                <w:bCs/>
                <w:color w:val="auto"/>
              </w:rPr>
            </w:pPr>
            <w:r w:rsidRPr="004D0012">
              <w:rPr>
                <w:rFonts w:ascii="Times New Roman" w:hAnsi="Times New Roman" w:cs="Times New Roman"/>
                <w:b/>
                <w:bCs/>
                <w:color w:val="auto"/>
              </w:rPr>
              <w:t>- 5 (K)</w:t>
            </w:r>
          </w:p>
        </w:tc>
      </w:tr>
      <w:tr w:rsidR="00AA0424" w:rsidRPr="004D0012" w14:paraId="3FE8AECE" w14:textId="77777777" w:rsidTr="00BE1996">
        <w:trPr>
          <w:gridAfter w:val="1"/>
          <w:wAfter w:w="166" w:type="dxa"/>
        </w:trPr>
        <w:tc>
          <w:tcPr>
            <w:tcW w:w="3652" w:type="dxa"/>
            <w:gridSpan w:val="3"/>
          </w:tcPr>
          <w:p w14:paraId="78AA4DAF" w14:textId="457BD6CC"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Systematyczne wykonywanie zadań dodatkowych.*</w:t>
            </w:r>
          </w:p>
        </w:tc>
        <w:tc>
          <w:tcPr>
            <w:tcW w:w="1134" w:type="dxa"/>
            <w:gridSpan w:val="2"/>
          </w:tcPr>
          <w:p w14:paraId="38732E22" w14:textId="3AEC2E5F"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do +10 (S)</w:t>
            </w:r>
          </w:p>
        </w:tc>
        <w:tc>
          <w:tcPr>
            <w:tcW w:w="3544" w:type="dxa"/>
            <w:gridSpan w:val="2"/>
          </w:tcPr>
          <w:p w14:paraId="35BD960F" w14:textId="4A558A12"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Nieprzestrzeganie terminów poprawy / zaliczenia sprawdzianu</w:t>
            </w:r>
          </w:p>
        </w:tc>
        <w:tc>
          <w:tcPr>
            <w:tcW w:w="1134" w:type="dxa"/>
            <w:gridSpan w:val="2"/>
          </w:tcPr>
          <w:p w14:paraId="453290C5" w14:textId="4E9EA2C3"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30AECCEA" w14:textId="77777777" w:rsidTr="00BE1996">
        <w:trPr>
          <w:gridAfter w:val="1"/>
          <w:wAfter w:w="166" w:type="dxa"/>
        </w:trPr>
        <w:tc>
          <w:tcPr>
            <w:tcW w:w="3652" w:type="dxa"/>
            <w:gridSpan w:val="3"/>
          </w:tcPr>
          <w:p w14:paraId="592B1480" w14:textId="6F5B915A"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Wzorowe pełnienie obowiązków dyżurnego.*</w:t>
            </w:r>
          </w:p>
        </w:tc>
        <w:tc>
          <w:tcPr>
            <w:tcW w:w="1134" w:type="dxa"/>
            <w:gridSpan w:val="2"/>
          </w:tcPr>
          <w:p w14:paraId="64BE4AB0" w14:textId="609217E2"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+ 5 (S)</w:t>
            </w:r>
          </w:p>
        </w:tc>
        <w:tc>
          <w:tcPr>
            <w:tcW w:w="3544" w:type="dxa"/>
            <w:gridSpan w:val="2"/>
          </w:tcPr>
          <w:p w14:paraId="73443A1F" w14:textId="36D704F5"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Opuszczanie zajęć pozalekcyjnych bez podania przyczyny.</w:t>
            </w:r>
          </w:p>
        </w:tc>
        <w:tc>
          <w:tcPr>
            <w:tcW w:w="1134" w:type="dxa"/>
            <w:gridSpan w:val="2"/>
          </w:tcPr>
          <w:p w14:paraId="1B769E97" w14:textId="71E5F6FA"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2D6752DC" w14:textId="77777777" w:rsidTr="004A3404">
        <w:trPr>
          <w:gridAfter w:val="1"/>
          <w:wAfter w:w="166" w:type="dxa"/>
        </w:trPr>
        <w:tc>
          <w:tcPr>
            <w:tcW w:w="3652" w:type="dxa"/>
            <w:gridSpan w:val="3"/>
          </w:tcPr>
          <w:p w14:paraId="635F1EC1" w14:textId="77777777"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 xml:space="preserve">Wzorowy stan frekwencji </w:t>
            </w:r>
          </w:p>
          <w:p w14:paraId="527AC5B7" w14:textId="532BC068"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(0 spóźnień w półroczu.)*</w:t>
            </w:r>
          </w:p>
        </w:tc>
        <w:tc>
          <w:tcPr>
            <w:tcW w:w="1134" w:type="dxa"/>
            <w:gridSpan w:val="2"/>
          </w:tcPr>
          <w:p w14:paraId="4AFFDE36" w14:textId="5FFD029B"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+ 5 (S)</w:t>
            </w:r>
          </w:p>
        </w:tc>
        <w:tc>
          <w:tcPr>
            <w:tcW w:w="3544" w:type="dxa"/>
            <w:gridSpan w:val="2"/>
          </w:tcPr>
          <w:p w14:paraId="54FCAA90" w14:textId="1E40DC11"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Brak przyborów, podręczników, ćwiczeń, stroju na WF.</w:t>
            </w:r>
          </w:p>
        </w:tc>
        <w:tc>
          <w:tcPr>
            <w:tcW w:w="1134" w:type="dxa"/>
            <w:gridSpan w:val="2"/>
          </w:tcPr>
          <w:p w14:paraId="7C283432" w14:textId="39474CC5"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3C84E2A4" w14:textId="77777777" w:rsidTr="00586497">
        <w:trPr>
          <w:gridAfter w:val="1"/>
          <w:wAfter w:w="166" w:type="dxa"/>
        </w:trPr>
        <w:tc>
          <w:tcPr>
            <w:tcW w:w="3652" w:type="dxa"/>
            <w:gridSpan w:val="3"/>
          </w:tcPr>
          <w:p w14:paraId="680B12A0" w14:textId="3AE78332"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100% frekwencji w danym miesiącu* (wpisuje wychowawca)</w:t>
            </w:r>
          </w:p>
        </w:tc>
        <w:tc>
          <w:tcPr>
            <w:tcW w:w="1134" w:type="dxa"/>
            <w:gridSpan w:val="2"/>
          </w:tcPr>
          <w:p w14:paraId="0BD67EF0" w14:textId="1F3653AE"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+ 2 (S)</w:t>
            </w:r>
          </w:p>
        </w:tc>
        <w:tc>
          <w:tcPr>
            <w:tcW w:w="3544" w:type="dxa"/>
            <w:gridSpan w:val="2"/>
            <w:vAlign w:val="center"/>
          </w:tcPr>
          <w:p w14:paraId="3ED06580" w14:textId="4DAB8F53"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Niewywiązywanie się z obowiązków dyżurnego.</w:t>
            </w:r>
          </w:p>
        </w:tc>
        <w:tc>
          <w:tcPr>
            <w:tcW w:w="1134" w:type="dxa"/>
            <w:gridSpan w:val="2"/>
            <w:vAlign w:val="center"/>
          </w:tcPr>
          <w:p w14:paraId="5BD2AEB3" w14:textId="49A63D97"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64279922" w14:textId="77777777" w:rsidTr="00AD35CF">
        <w:trPr>
          <w:gridAfter w:val="1"/>
          <w:wAfter w:w="166" w:type="dxa"/>
        </w:trPr>
        <w:tc>
          <w:tcPr>
            <w:tcW w:w="3652" w:type="dxa"/>
            <w:gridSpan w:val="3"/>
            <w:tcBorders>
              <w:top w:val="dashSmallGap" w:sz="4" w:space="0" w:color="auto"/>
              <w:bottom w:val="dashSmallGap" w:sz="4" w:space="0" w:color="auto"/>
            </w:tcBorders>
          </w:tcPr>
          <w:p w14:paraId="5EECEB7B" w14:textId="63A207DF"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4212A99F" w14:textId="09E9A66B"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26D59806" w14:textId="0995ACEA" w:rsidR="00AA0424" w:rsidRPr="004D0012" w:rsidRDefault="00AA0424" w:rsidP="00AA0424">
            <w:pPr>
              <w:pStyle w:val="Default"/>
              <w:rPr>
                <w:rFonts w:ascii="Times New Roman" w:hAnsi="Times New Roman" w:cs="Times New Roman"/>
                <w:bCs/>
                <w:color w:val="auto"/>
              </w:rPr>
            </w:pPr>
            <w:r w:rsidRPr="004D0012">
              <w:rPr>
                <w:rFonts w:ascii="Times New Roman" w:hAnsi="Times New Roman" w:cs="Times New Roman"/>
                <w:color w:val="auto"/>
              </w:rPr>
              <w:t>Spóźnienie na lekcję</w:t>
            </w:r>
          </w:p>
        </w:tc>
        <w:tc>
          <w:tcPr>
            <w:tcW w:w="1134" w:type="dxa"/>
            <w:gridSpan w:val="2"/>
            <w:vAlign w:val="center"/>
          </w:tcPr>
          <w:p w14:paraId="0EA82888" w14:textId="4E17456E"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68FD8FC5" w14:textId="77777777" w:rsidTr="00D553C4">
        <w:trPr>
          <w:gridAfter w:val="1"/>
          <w:wAfter w:w="166" w:type="dxa"/>
        </w:trPr>
        <w:tc>
          <w:tcPr>
            <w:tcW w:w="3652" w:type="dxa"/>
            <w:gridSpan w:val="3"/>
            <w:tcBorders>
              <w:top w:val="dashSmallGap" w:sz="4" w:space="0" w:color="auto"/>
              <w:bottom w:val="dashSmallGap" w:sz="4" w:space="0" w:color="auto"/>
            </w:tcBorders>
          </w:tcPr>
          <w:p w14:paraId="7EE231DF" w14:textId="1349D356"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010C8CDF" w14:textId="544FC51D"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598506A0" w14:textId="6DCF5E2E" w:rsidR="00AA0424" w:rsidRPr="004D0012" w:rsidRDefault="00AA0424" w:rsidP="00AA0424">
            <w:pPr>
              <w:pStyle w:val="Default"/>
              <w:rPr>
                <w:rFonts w:ascii="Times New Roman" w:hAnsi="Times New Roman" w:cs="Times New Roman"/>
                <w:bCs/>
                <w:color w:val="auto"/>
              </w:rPr>
            </w:pPr>
            <w:r w:rsidRPr="004D0012">
              <w:rPr>
                <w:rFonts w:ascii="Times New Roman" w:hAnsi="Times New Roman" w:cs="Times New Roman"/>
                <w:color w:val="auto"/>
              </w:rPr>
              <w:t>Nieusprawiedliwiona godzina lekcyjna</w:t>
            </w:r>
          </w:p>
        </w:tc>
        <w:tc>
          <w:tcPr>
            <w:tcW w:w="1134" w:type="dxa"/>
            <w:gridSpan w:val="2"/>
            <w:vAlign w:val="center"/>
          </w:tcPr>
          <w:p w14:paraId="5F5C0A21" w14:textId="475D0704"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1135706C" w14:textId="77777777" w:rsidTr="00D553C4">
        <w:trPr>
          <w:gridAfter w:val="1"/>
          <w:wAfter w:w="166" w:type="dxa"/>
        </w:trPr>
        <w:tc>
          <w:tcPr>
            <w:tcW w:w="3652" w:type="dxa"/>
            <w:gridSpan w:val="3"/>
            <w:tcBorders>
              <w:top w:val="dashSmallGap" w:sz="4" w:space="0" w:color="auto"/>
              <w:bottom w:val="dashSmallGap" w:sz="4" w:space="0" w:color="auto"/>
            </w:tcBorders>
          </w:tcPr>
          <w:p w14:paraId="2BB6114D" w14:textId="77777777"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02C282A7" w14:textId="77777777"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7B1B05AC" w14:textId="56E30B7A"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Samowolne opuszczenie terenu szkoły lub sali (wagary)</w:t>
            </w:r>
          </w:p>
        </w:tc>
        <w:tc>
          <w:tcPr>
            <w:tcW w:w="1134" w:type="dxa"/>
            <w:gridSpan w:val="2"/>
            <w:vAlign w:val="center"/>
          </w:tcPr>
          <w:p w14:paraId="56B5A2DA" w14:textId="5F3C3E28"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AA0424" w:rsidRPr="004D0012" w14:paraId="088FE0A9" w14:textId="77777777" w:rsidTr="00D553C4">
        <w:trPr>
          <w:gridAfter w:val="1"/>
          <w:wAfter w:w="166" w:type="dxa"/>
        </w:trPr>
        <w:tc>
          <w:tcPr>
            <w:tcW w:w="3652" w:type="dxa"/>
            <w:gridSpan w:val="3"/>
            <w:tcBorders>
              <w:top w:val="dashSmallGap" w:sz="4" w:space="0" w:color="auto"/>
              <w:bottom w:val="dashSmallGap" w:sz="4" w:space="0" w:color="auto"/>
            </w:tcBorders>
          </w:tcPr>
          <w:p w14:paraId="2CDB5B3F" w14:textId="77777777"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764837EE" w14:textId="77777777"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4B96A091" w14:textId="76364273"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 xml:space="preserve">Nieterminowe rozliczenie się z biblioteką szkolną (brak zwrotu podręczników w czerwcu) oraz niewywiązywanie się z dbałości o nie. </w:t>
            </w:r>
          </w:p>
        </w:tc>
        <w:tc>
          <w:tcPr>
            <w:tcW w:w="1134" w:type="dxa"/>
            <w:gridSpan w:val="2"/>
            <w:vAlign w:val="center"/>
          </w:tcPr>
          <w:p w14:paraId="6C9AC54C" w14:textId="1AA03A67"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-5 (K) </w:t>
            </w:r>
          </w:p>
        </w:tc>
      </w:tr>
      <w:tr w:rsidR="00694196" w:rsidRPr="004D0012" w14:paraId="69439E7E" w14:textId="77777777" w:rsidTr="00BE1DCD">
        <w:trPr>
          <w:gridAfter w:val="1"/>
          <w:wAfter w:w="166" w:type="dxa"/>
        </w:trPr>
        <w:tc>
          <w:tcPr>
            <w:tcW w:w="9464" w:type="dxa"/>
            <w:gridSpan w:val="9"/>
          </w:tcPr>
          <w:p w14:paraId="3AE11DDE" w14:textId="50E78977" w:rsidR="00D04FE6" w:rsidRPr="004D0012" w:rsidRDefault="00AA3AAF" w:rsidP="00BE1996">
            <w:pPr>
              <w:pStyle w:val="Default"/>
              <w:jc w:val="center"/>
              <w:rPr>
                <w:rFonts w:ascii="Times New Roman" w:hAnsi="Times New Roman" w:cs="Times New Roman"/>
                <w:b/>
                <w:bCs/>
                <w:color w:val="auto"/>
                <w:sz w:val="28"/>
                <w:szCs w:val="28"/>
              </w:rPr>
            </w:pPr>
            <w:r w:rsidRPr="004D0012">
              <w:rPr>
                <w:rFonts w:ascii="Times New Roman" w:hAnsi="Times New Roman" w:cs="Times New Roman"/>
                <w:b/>
                <w:color w:val="auto"/>
                <w:sz w:val="28"/>
                <w:szCs w:val="28"/>
              </w:rPr>
              <w:t xml:space="preserve">2. </w:t>
            </w:r>
            <w:r w:rsidR="002B2958" w:rsidRPr="004D0012">
              <w:rPr>
                <w:rFonts w:ascii="Times New Roman" w:hAnsi="Times New Roman" w:cs="Times New Roman"/>
                <w:b/>
                <w:color w:val="auto"/>
                <w:sz w:val="28"/>
                <w:szCs w:val="28"/>
              </w:rPr>
              <w:t>OKAZYWAN</w:t>
            </w:r>
            <w:r w:rsidRPr="004D0012">
              <w:rPr>
                <w:rFonts w:ascii="Times New Roman" w:hAnsi="Times New Roman" w:cs="Times New Roman"/>
                <w:b/>
                <w:color w:val="auto"/>
                <w:sz w:val="28"/>
                <w:szCs w:val="28"/>
              </w:rPr>
              <w:t>I</w:t>
            </w:r>
            <w:r w:rsidR="002B2958" w:rsidRPr="004D0012">
              <w:rPr>
                <w:rFonts w:ascii="Times New Roman" w:hAnsi="Times New Roman" w:cs="Times New Roman"/>
                <w:b/>
                <w:color w:val="auto"/>
                <w:sz w:val="28"/>
                <w:szCs w:val="28"/>
              </w:rPr>
              <w:t>E SZACUNKU INNYM OSOBOM, W TYM NAUCZYCIELOM, UCZNIOM I PRACOWNIKOM SZKOŁY</w:t>
            </w:r>
          </w:p>
        </w:tc>
      </w:tr>
      <w:tr w:rsidR="00694196" w:rsidRPr="004D0012" w14:paraId="240472F5" w14:textId="77777777" w:rsidTr="00BE1DCD">
        <w:trPr>
          <w:gridAfter w:val="1"/>
          <w:wAfter w:w="166" w:type="dxa"/>
        </w:trPr>
        <w:tc>
          <w:tcPr>
            <w:tcW w:w="3510" w:type="dxa"/>
          </w:tcPr>
          <w:p w14:paraId="62244799"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gridSpan w:val="3"/>
          </w:tcPr>
          <w:p w14:paraId="24DBB424"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686" w:type="dxa"/>
            <w:gridSpan w:val="3"/>
          </w:tcPr>
          <w:p w14:paraId="1B9A90B6"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134" w:type="dxa"/>
            <w:gridSpan w:val="2"/>
          </w:tcPr>
          <w:p w14:paraId="13AE6279"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440CF2" w:rsidRPr="004D0012" w14:paraId="26F6C896" w14:textId="77777777" w:rsidTr="00BE1DCD">
        <w:trPr>
          <w:gridAfter w:val="1"/>
          <w:wAfter w:w="166" w:type="dxa"/>
          <w:trHeight w:val="1380"/>
        </w:trPr>
        <w:tc>
          <w:tcPr>
            <w:tcW w:w="3510" w:type="dxa"/>
            <w:vAlign w:val="center"/>
          </w:tcPr>
          <w:p w14:paraId="02527D2F" w14:textId="2601628A"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bCs/>
                <w:color w:val="auto"/>
              </w:rPr>
              <w:t>Stosowanie form grzecznościowych, kulturalne zachowanie oraz okazywanie szacunku rówieśnikom i osobom dorosłym.</w:t>
            </w:r>
          </w:p>
        </w:tc>
        <w:tc>
          <w:tcPr>
            <w:tcW w:w="1134" w:type="dxa"/>
            <w:gridSpan w:val="3"/>
            <w:vAlign w:val="center"/>
          </w:tcPr>
          <w:p w14:paraId="0D21ABAA" w14:textId="77777777"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+5  (S)</w:t>
            </w:r>
          </w:p>
          <w:p w14:paraId="319935F0" w14:textId="6C27CD5E" w:rsidR="00440CF2" w:rsidRPr="004D0012" w:rsidRDefault="00440CF2" w:rsidP="00440CF2">
            <w:pPr>
              <w:pStyle w:val="Default"/>
              <w:rPr>
                <w:rFonts w:ascii="Times New Roman" w:hAnsi="Times New Roman" w:cs="Times New Roman"/>
                <w:b/>
                <w:bCs/>
                <w:color w:val="auto"/>
              </w:rPr>
            </w:pPr>
          </w:p>
        </w:tc>
        <w:tc>
          <w:tcPr>
            <w:tcW w:w="3686" w:type="dxa"/>
            <w:gridSpan w:val="3"/>
          </w:tcPr>
          <w:p w14:paraId="5DB70511" w14:textId="0C030349"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color w:val="auto"/>
              </w:rPr>
              <w:t>Lekceważący stosunek lub nietaktowne zachowanie</w:t>
            </w:r>
            <w:r w:rsidRPr="004D0012">
              <w:rPr>
                <w:color w:val="auto"/>
              </w:rPr>
              <w:t xml:space="preserve"> </w:t>
            </w:r>
            <w:r w:rsidRPr="004D0012">
              <w:rPr>
                <w:rFonts w:asciiTheme="majorBidi" w:hAnsiTheme="majorBidi" w:cstheme="majorBidi"/>
                <w:color w:val="auto"/>
              </w:rPr>
              <w:t xml:space="preserve">wobec </w:t>
            </w:r>
            <w:r w:rsidRPr="004D0012">
              <w:rPr>
                <w:rFonts w:ascii="Times New Roman" w:hAnsi="Times New Roman" w:cs="Times New Roman"/>
                <w:color w:val="auto"/>
              </w:rPr>
              <w:t>nauczycieli i pracowników szkoły.</w:t>
            </w:r>
          </w:p>
        </w:tc>
        <w:tc>
          <w:tcPr>
            <w:tcW w:w="1134" w:type="dxa"/>
            <w:gridSpan w:val="2"/>
          </w:tcPr>
          <w:p w14:paraId="514A3597" w14:textId="3753D3A5"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40CF2" w:rsidRPr="004D0012" w14:paraId="1D574088" w14:textId="77777777" w:rsidTr="00BE1DCD">
        <w:trPr>
          <w:gridAfter w:val="1"/>
          <w:wAfter w:w="166" w:type="dxa"/>
          <w:trHeight w:val="728"/>
        </w:trPr>
        <w:tc>
          <w:tcPr>
            <w:tcW w:w="3510" w:type="dxa"/>
            <w:tcBorders>
              <w:top w:val="dashSmallGap" w:sz="4" w:space="0" w:color="auto"/>
              <w:bottom w:val="dashSmallGap" w:sz="4" w:space="0" w:color="auto"/>
            </w:tcBorders>
          </w:tcPr>
          <w:p w14:paraId="04AFD267" w14:textId="77777777" w:rsidR="00440CF2" w:rsidRPr="004D0012" w:rsidRDefault="00440CF2" w:rsidP="00440CF2">
            <w:pPr>
              <w:pStyle w:val="Default"/>
              <w:rPr>
                <w:rFonts w:ascii="Times New Roman" w:hAnsi="Times New Roman" w:cs="Times New Roman"/>
                <w:color w:val="auto"/>
              </w:rPr>
            </w:pPr>
            <w:r w:rsidRPr="004D0012">
              <w:rPr>
                <w:rFonts w:ascii="Times New Roman" w:hAnsi="Times New Roman" w:cs="Times New Roman"/>
                <w:color w:val="auto"/>
              </w:rPr>
              <w:t>Wysoka kultura osobista.</w:t>
            </w:r>
          </w:p>
          <w:p w14:paraId="329FD693" w14:textId="677FF93E" w:rsidR="00D95A11" w:rsidRPr="004D0012" w:rsidRDefault="00C92246" w:rsidP="00C92246">
            <w:pPr>
              <w:pStyle w:val="Default"/>
              <w:ind w:left="360"/>
              <w:rPr>
                <w:rFonts w:asciiTheme="majorBidi" w:hAnsiTheme="majorBidi" w:cstheme="majorBidi"/>
                <w:bCs/>
                <w:color w:val="auto"/>
              </w:rPr>
            </w:pPr>
            <w:r w:rsidRPr="004D0012">
              <w:rPr>
                <w:rFonts w:asciiTheme="majorBidi" w:hAnsiTheme="majorBidi" w:cstheme="majorBidi"/>
                <w:bCs/>
                <w:color w:val="auto"/>
              </w:rPr>
              <w:t xml:space="preserve">* </w:t>
            </w:r>
            <w:r w:rsidR="00D95A11" w:rsidRPr="004D0012">
              <w:rPr>
                <w:rFonts w:asciiTheme="majorBidi" w:hAnsiTheme="majorBidi" w:cstheme="majorBidi"/>
                <w:bCs/>
                <w:color w:val="auto"/>
              </w:rPr>
              <w:t>Wpisuje wychowawca</w:t>
            </w:r>
          </w:p>
        </w:tc>
        <w:tc>
          <w:tcPr>
            <w:tcW w:w="1134" w:type="dxa"/>
            <w:gridSpan w:val="3"/>
            <w:tcBorders>
              <w:top w:val="dashSmallGap" w:sz="4" w:space="0" w:color="auto"/>
              <w:bottom w:val="dashSmallGap" w:sz="4" w:space="0" w:color="auto"/>
              <w:right w:val="single" w:sz="4" w:space="0" w:color="auto"/>
            </w:tcBorders>
          </w:tcPr>
          <w:p w14:paraId="38F7A277" w14:textId="6870DAF4"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w:t>
            </w:r>
            <w:r w:rsidRPr="004D0012">
              <w:rPr>
                <w:rFonts w:ascii="Times New Roman" w:hAnsi="Times New Roman" w:cs="Times New Roman"/>
                <w:b/>
                <w:color w:val="auto"/>
                <w:sz w:val="23"/>
                <w:szCs w:val="23"/>
              </w:rPr>
              <w:t>0 (S)</w:t>
            </w:r>
          </w:p>
        </w:tc>
        <w:tc>
          <w:tcPr>
            <w:tcW w:w="3686" w:type="dxa"/>
            <w:gridSpan w:val="3"/>
          </w:tcPr>
          <w:p w14:paraId="0F2079A3" w14:textId="7AC7EE19"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color w:val="auto"/>
              </w:rPr>
              <w:t>Aroganckie odzywanie się do nauczycieli/pracowników</w:t>
            </w:r>
          </w:p>
        </w:tc>
        <w:tc>
          <w:tcPr>
            <w:tcW w:w="1134" w:type="dxa"/>
            <w:gridSpan w:val="2"/>
          </w:tcPr>
          <w:p w14:paraId="6BE723DA" w14:textId="7D79A2D2"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440CF2" w:rsidRPr="004D0012" w14:paraId="221C74E6" w14:textId="77777777" w:rsidTr="00BE1DCD">
        <w:trPr>
          <w:gridAfter w:val="1"/>
          <w:wAfter w:w="166" w:type="dxa"/>
          <w:trHeight w:val="696"/>
        </w:trPr>
        <w:tc>
          <w:tcPr>
            <w:tcW w:w="3510" w:type="dxa"/>
            <w:tcBorders>
              <w:top w:val="dashSmallGap" w:sz="4" w:space="0" w:color="auto"/>
              <w:bottom w:val="single" w:sz="4" w:space="0" w:color="auto"/>
            </w:tcBorders>
          </w:tcPr>
          <w:p w14:paraId="164C722F" w14:textId="77777777" w:rsidR="00440CF2" w:rsidRPr="004D0012" w:rsidRDefault="00440CF2" w:rsidP="00440CF2">
            <w:pPr>
              <w:pStyle w:val="Default"/>
              <w:rPr>
                <w:rFonts w:ascii="Times New Roman" w:hAnsi="Times New Roman" w:cs="Times New Roman"/>
                <w:color w:val="auto"/>
              </w:rPr>
            </w:pPr>
          </w:p>
        </w:tc>
        <w:tc>
          <w:tcPr>
            <w:tcW w:w="1134" w:type="dxa"/>
            <w:gridSpan w:val="3"/>
            <w:tcBorders>
              <w:top w:val="dashSmallGap" w:sz="4" w:space="0" w:color="auto"/>
              <w:bottom w:val="single" w:sz="4" w:space="0" w:color="auto"/>
              <w:right w:val="single" w:sz="4" w:space="0" w:color="auto"/>
            </w:tcBorders>
          </w:tcPr>
          <w:p w14:paraId="0DC53CB6" w14:textId="77777777" w:rsidR="00440CF2" w:rsidRPr="004D0012" w:rsidRDefault="00440CF2" w:rsidP="00440CF2">
            <w:pPr>
              <w:pStyle w:val="Default"/>
              <w:rPr>
                <w:rFonts w:ascii="Times New Roman" w:hAnsi="Times New Roman" w:cs="Times New Roman"/>
                <w:b/>
                <w:bCs/>
                <w:color w:val="auto"/>
              </w:rPr>
            </w:pPr>
          </w:p>
        </w:tc>
        <w:tc>
          <w:tcPr>
            <w:tcW w:w="3686" w:type="dxa"/>
            <w:gridSpan w:val="3"/>
          </w:tcPr>
          <w:p w14:paraId="62B6B81B" w14:textId="7513FD9F" w:rsidR="00440CF2" w:rsidRPr="004D0012" w:rsidRDefault="00440CF2" w:rsidP="00440CF2">
            <w:pPr>
              <w:pStyle w:val="Default"/>
              <w:rPr>
                <w:rFonts w:ascii="Times New Roman" w:hAnsi="Times New Roman" w:cs="Times New Roman"/>
                <w:color w:val="auto"/>
              </w:rPr>
            </w:pPr>
            <w:r w:rsidRPr="004D0012">
              <w:rPr>
                <w:rFonts w:ascii="Times New Roman" w:hAnsi="Times New Roman" w:cs="Times New Roman"/>
                <w:color w:val="auto"/>
              </w:rPr>
              <w:t>Okłamywanie nauczycieli lub pracowników szkoły.</w:t>
            </w:r>
          </w:p>
        </w:tc>
        <w:tc>
          <w:tcPr>
            <w:tcW w:w="1134" w:type="dxa"/>
            <w:gridSpan w:val="2"/>
          </w:tcPr>
          <w:p w14:paraId="16C1C12C" w14:textId="41910FB2"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2B2958" w:rsidRPr="004D0012" w14:paraId="0BD622C6" w14:textId="77777777" w:rsidTr="00BE1DCD">
        <w:tc>
          <w:tcPr>
            <w:tcW w:w="9630" w:type="dxa"/>
            <w:gridSpan w:val="10"/>
            <w:vAlign w:val="center"/>
          </w:tcPr>
          <w:p w14:paraId="493831AA" w14:textId="0FB9BEE0" w:rsidR="002B2958" w:rsidRPr="004D0012" w:rsidRDefault="00AA3AAF" w:rsidP="00B77DB8">
            <w:pPr>
              <w:spacing w:before="100" w:beforeAutospacing="1" w:after="100" w:afterAutospacing="1" w:line="240" w:lineRule="auto"/>
              <w:ind w:left="313" w:hanging="142"/>
              <w:jc w:val="center"/>
              <w:rPr>
                <w:b/>
                <w:bCs/>
              </w:rPr>
            </w:pPr>
            <w:r w:rsidRPr="004D0012">
              <w:rPr>
                <w:rFonts w:asciiTheme="majorBidi" w:hAnsiTheme="majorBidi" w:cstheme="majorBidi"/>
                <w:b/>
                <w:bCs/>
                <w:sz w:val="28"/>
                <w:szCs w:val="28"/>
                <w:lang w:bidi="he-IL"/>
              </w:rPr>
              <w:lastRenderedPageBreak/>
              <w:t xml:space="preserve">3. </w:t>
            </w:r>
            <w:r w:rsidR="002B2958" w:rsidRPr="004D0012">
              <w:rPr>
                <w:rFonts w:asciiTheme="majorBidi" w:hAnsiTheme="majorBidi" w:cstheme="majorBidi"/>
                <w:b/>
                <w:bCs/>
                <w:sz w:val="28"/>
                <w:szCs w:val="28"/>
                <w:lang w:bidi="he-IL"/>
              </w:rPr>
              <w:t>PRZEJMOWANIEM ODPOWIEDZIALNOŚCUI ZA WŁASNY ROZWÓJ I REALIZACJĘ  CELÓW ROZWOJOWYCH</w:t>
            </w:r>
          </w:p>
        </w:tc>
      </w:tr>
      <w:tr w:rsidR="00AA3AAF" w:rsidRPr="004D0012" w14:paraId="471C12F0" w14:textId="77777777" w:rsidTr="00BE1DCD">
        <w:tc>
          <w:tcPr>
            <w:tcW w:w="3539" w:type="dxa"/>
            <w:gridSpan w:val="2"/>
          </w:tcPr>
          <w:p w14:paraId="3100BB81" w14:textId="2B37D037"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gridSpan w:val="4"/>
          </w:tcPr>
          <w:p w14:paraId="042618D6" w14:textId="173BA7E6"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gridSpan w:val="2"/>
          </w:tcPr>
          <w:p w14:paraId="44937C78" w14:textId="66A4D4D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gridSpan w:val="2"/>
          </w:tcPr>
          <w:p w14:paraId="691AE04F" w14:textId="5C85C4A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B77DB8" w:rsidRPr="004D0012" w14:paraId="2310F9C5" w14:textId="77777777" w:rsidTr="00BE1DCD">
        <w:tc>
          <w:tcPr>
            <w:tcW w:w="3539" w:type="dxa"/>
            <w:gridSpan w:val="2"/>
            <w:tcBorders>
              <w:top w:val="dashSmallGap" w:sz="4" w:space="0" w:color="auto"/>
              <w:bottom w:val="dashSmallGap" w:sz="4" w:space="0" w:color="auto"/>
            </w:tcBorders>
          </w:tcPr>
          <w:p w14:paraId="1B0F4BAB" w14:textId="3F368008"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Systematyczny udział w kołach zainteresowań / projektach/</w:t>
            </w:r>
            <w:r w:rsidRPr="004D0012">
              <w:rPr>
                <w:color w:val="auto"/>
              </w:rPr>
              <w:t xml:space="preserve"> </w:t>
            </w:r>
            <w:r w:rsidRPr="004D0012">
              <w:rPr>
                <w:rFonts w:ascii="Times New Roman" w:hAnsi="Times New Roman" w:cs="Times New Roman"/>
                <w:color w:val="auto"/>
              </w:rPr>
              <w:t>zajęciach pozalekcyjnych, w przygotowaniach do konkursów</w:t>
            </w:r>
            <w:r w:rsidR="00D95A11" w:rsidRPr="004D0012">
              <w:rPr>
                <w:rFonts w:ascii="Times New Roman" w:hAnsi="Times New Roman" w:cs="Times New Roman"/>
                <w:color w:val="auto"/>
              </w:rPr>
              <w:t xml:space="preserve"> </w:t>
            </w:r>
            <w:r w:rsidR="00AA0424" w:rsidRPr="004D0012">
              <w:rPr>
                <w:rFonts w:ascii="Times New Roman" w:hAnsi="Times New Roman" w:cs="Times New Roman"/>
                <w:color w:val="auto"/>
              </w:rPr>
              <w:t>*</w:t>
            </w:r>
            <w:r w:rsidR="00D95A11" w:rsidRPr="004D0012">
              <w:rPr>
                <w:rFonts w:ascii="Times New Roman" w:hAnsi="Times New Roman" w:cs="Times New Roman"/>
                <w:color w:val="auto"/>
              </w:rPr>
              <w:t>(wpisuje nauczyciel danego przedmiotu)</w:t>
            </w:r>
          </w:p>
        </w:tc>
        <w:tc>
          <w:tcPr>
            <w:tcW w:w="1275" w:type="dxa"/>
            <w:gridSpan w:val="4"/>
            <w:tcBorders>
              <w:top w:val="dashSmallGap" w:sz="4" w:space="0" w:color="auto"/>
              <w:bottom w:val="dashSmallGap" w:sz="4" w:space="0" w:color="auto"/>
            </w:tcBorders>
          </w:tcPr>
          <w:p w14:paraId="34D6A7BA" w14:textId="06E42FAE"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od + 1 do + 10  (S)</w:t>
            </w:r>
          </w:p>
        </w:tc>
        <w:tc>
          <w:tcPr>
            <w:tcW w:w="3545" w:type="dxa"/>
            <w:gridSpan w:val="2"/>
          </w:tcPr>
          <w:p w14:paraId="29ED64C9" w14:textId="209996AF"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 xml:space="preserve">Lekceważenie obowiązków </w:t>
            </w:r>
            <w:r w:rsidR="00AA0424" w:rsidRPr="004D0012">
              <w:rPr>
                <w:rFonts w:ascii="Times New Roman" w:hAnsi="Times New Roman" w:cs="Times New Roman"/>
                <w:color w:val="auto"/>
              </w:rPr>
              <w:t>ucznia, brak zaangażowania w proces lekcyjny (odmowa notowania i wykonywania ćwiczeń) *</w:t>
            </w:r>
          </w:p>
        </w:tc>
        <w:tc>
          <w:tcPr>
            <w:tcW w:w="1271" w:type="dxa"/>
            <w:gridSpan w:val="2"/>
          </w:tcPr>
          <w:p w14:paraId="1340412C" w14:textId="4812AE69"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-10 (S)</w:t>
            </w:r>
          </w:p>
        </w:tc>
      </w:tr>
      <w:tr w:rsidR="00B77DB8" w:rsidRPr="004D0012" w14:paraId="093431A3" w14:textId="77777777" w:rsidTr="00BE1DCD">
        <w:tc>
          <w:tcPr>
            <w:tcW w:w="3539" w:type="dxa"/>
            <w:gridSpan w:val="2"/>
            <w:tcBorders>
              <w:top w:val="dashSmallGap" w:sz="4" w:space="0" w:color="auto"/>
            </w:tcBorders>
          </w:tcPr>
          <w:p w14:paraId="5D4ACAAA" w14:textId="3F006590"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Samodzielne poszukiwanie wiedzy i dzielenie się nią z klasą</w:t>
            </w:r>
            <w:r w:rsidR="00D95A11" w:rsidRPr="004D0012">
              <w:rPr>
                <w:rFonts w:ascii="Times New Roman" w:hAnsi="Times New Roman" w:cs="Times New Roman"/>
                <w:color w:val="auto"/>
              </w:rPr>
              <w:t xml:space="preserve"> (wpisuje nauczyciel danego przedmiotu)</w:t>
            </w:r>
          </w:p>
        </w:tc>
        <w:tc>
          <w:tcPr>
            <w:tcW w:w="1275" w:type="dxa"/>
            <w:gridSpan w:val="4"/>
            <w:tcBorders>
              <w:top w:val="dashSmallGap" w:sz="4" w:space="0" w:color="auto"/>
            </w:tcBorders>
          </w:tcPr>
          <w:p w14:paraId="194DBC45" w14:textId="56DB0E99"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tcPr>
          <w:p w14:paraId="563C54BE" w14:textId="731D2AFF" w:rsidR="00B77DB8" w:rsidRPr="004D0012" w:rsidRDefault="00B77DB8" w:rsidP="00AA0424">
            <w:pPr>
              <w:pStyle w:val="Default"/>
              <w:rPr>
                <w:rFonts w:ascii="Times New Roman" w:hAnsi="Times New Roman" w:cs="Times New Roman"/>
                <w:color w:val="auto"/>
              </w:rPr>
            </w:pPr>
            <w:r w:rsidRPr="004D0012">
              <w:rPr>
                <w:rFonts w:ascii="Times New Roman" w:hAnsi="Times New Roman" w:cs="Times New Roman"/>
                <w:color w:val="auto"/>
              </w:rPr>
              <w:t>Ściąganie i korzystanie z niedozwolonych pomocy</w:t>
            </w:r>
          </w:p>
        </w:tc>
        <w:tc>
          <w:tcPr>
            <w:tcW w:w="1271" w:type="dxa"/>
            <w:gridSpan w:val="2"/>
          </w:tcPr>
          <w:p w14:paraId="638BE745" w14:textId="41075CAB" w:rsidR="00B77DB8" w:rsidRPr="004D0012" w:rsidRDefault="00B77DB8" w:rsidP="00AA0424">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B77DB8" w:rsidRPr="004D0012" w14:paraId="2FDBA6DB" w14:textId="77777777" w:rsidTr="00BE1DCD">
        <w:tc>
          <w:tcPr>
            <w:tcW w:w="3539" w:type="dxa"/>
            <w:gridSpan w:val="2"/>
          </w:tcPr>
          <w:p w14:paraId="624D81E3" w14:textId="04D2B195"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Dbanie o własny warsztat pracy i systematyczne prowadzenie notatek</w:t>
            </w:r>
            <w:r w:rsidR="00C92246" w:rsidRPr="004D0012">
              <w:rPr>
                <w:rFonts w:ascii="Times New Roman" w:hAnsi="Times New Roman" w:cs="Times New Roman"/>
                <w:color w:val="auto"/>
              </w:rPr>
              <w:t xml:space="preserve"> </w:t>
            </w:r>
            <w:r w:rsidR="00D95A11" w:rsidRPr="004D0012">
              <w:rPr>
                <w:rFonts w:ascii="Times New Roman" w:hAnsi="Times New Roman" w:cs="Times New Roman"/>
                <w:color w:val="auto"/>
              </w:rPr>
              <w:t>(wpisuje nauczyciel danego przedmiotu)</w:t>
            </w:r>
          </w:p>
        </w:tc>
        <w:tc>
          <w:tcPr>
            <w:tcW w:w="1275" w:type="dxa"/>
            <w:gridSpan w:val="4"/>
          </w:tcPr>
          <w:p w14:paraId="527CD9E0" w14:textId="6A37244A"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tcPr>
          <w:p w14:paraId="1ABF3C3F" w14:textId="4F8EE52B"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Fałszowanie dokumentów (podpisy, zwolnienia)</w:t>
            </w:r>
          </w:p>
        </w:tc>
        <w:tc>
          <w:tcPr>
            <w:tcW w:w="1271" w:type="dxa"/>
            <w:gridSpan w:val="2"/>
          </w:tcPr>
          <w:p w14:paraId="3576F682" w14:textId="37FA9377"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B77DB8" w:rsidRPr="004D0012" w14:paraId="00F6B643" w14:textId="77777777" w:rsidTr="00BE1DCD">
        <w:tc>
          <w:tcPr>
            <w:tcW w:w="3539" w:type="dxa"/>
            <w:gridSpan w:val="2"/>
            <w:vAlign w:val="center"/>
          </w:tcPr>
          <w:p w14:paraId="12B7D437" w14:textId="541E13E8"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Systematyczne uczęszczanie na zajęcia wyrównawcze</w:t>
            </w:r>
            <w:r w:rsidR="00D95A11" w:rsidRPr="004D0012">
              <w:rPr>
                <w:rFonts w:ascii="Times New Roman" w:hAnsi="Times New Roman" w:cs="Times New Roman"/>
                <w:color w:val="auto"/>
              </w:rPr>
              <w:t xml:space="preserve"> (wpisuje nauczyciel danego przedmiotu)</w:t>
            </w:r>
          </w:p>
        </w:tc>
        <w:tc>
          <w:tcPr>
            <w:tcW w:w="1275" w:type="dxa"/>
            <w:gridSpan w:val="4"/>
            <w:vAlign w:val="center"/>
          </w:tcPr>
          <w:p w14:paraId="31550FD5" w14:textId="13DC9B00"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vAlign w:val="center"/>
          </w:tcPr>
          <w:p w14:paraId="274D2DA8" w14:textId="278468D2" w:rsidR="00B77DB8" w:rsidRPr="004D0012" w:rsidRDefault="00B77DB8" w:rsidP="00B77DB8">
            <w:pPr>
              <w:pStyle w:val="Default"/>
              <w:rPr>
                <w:rFonts w:ascii="Times New Roman" w:hAnsi="Times New Roman" w:cs="Times New Roman"/>
                <w:b/>
                <w:bCs/>
                <w:color w:val="auto"/>
              </w:rPr>
            </w:pPr>
          </w:p>
        </w:tc>
        <w:tc>
          <w:tcPr>
            <w:tcW w:w="1271" w:type="dxa"/>
            <w:gridSpan w:val="2"/>
            <w:vAlign w:val="center"/>
          </w:tcPr>
          <w:p w14:paraId="56DD4040" w14:textId="178369F4" w:rsidR="00B77DB8" w:rsidRPr="004D0012" w:rsidRDefault="00B77DB8" w:rsidP="00B77DB8">
            <w:pPr>
              <w:pStyle w:val="Default"/>
              <w:rPr>
                <w:rFonts w:ascii="Times New Roman" w:hAnsi="Times New Roman" w:cs="Times New Roman"/>
                <w:b/>
                <w:bCs/>
                <w:color w:val="auto"/>
              </w:rPr>
            </w:pPr>
          </w:p>
        </w:tc>
      </w:tr>
    </w:tbl>
    <w:p w14:paraId="46400E33" w14:textId="77777777" w:rsidR="002B2958" w:rsidRPr="004D0012" w:rsidRDefault="002B2958"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53A5A7CE" w14:textId="77777777" w:rsidTr="00B77DB8">
        <w:tc>
          <w:tcPr>
            <w:tcW w:w="9630" w:type="dxa"/>
            <w:gridSpan w:val="4"/>
            <w:vAlign w:val="center"/>
          </w:tcPr>
          <w:p w14:paraId="7DC6EE01" w14:textId="6E3D2BA0" w:rsidR="00D81F35" w:rsidRPr="004D0012" w:rsidRDefault="00AA3AAF" w:rsidP="00B77DB8">
            <w:pPr>
              <w:spacing w:before="100" w:beforeAutospacing="1" w:after="100" w:afterAutospacing="1" w:line="240" w:lineRule="auto"/>
              <w:ind w:left="313"/>
              <w:jc w:val="center"/>
              <w:rPr>
                <w:b/>
                <w:bCs/>
              </w:rPr>
            </w:pPr>
            <w:r w:rsidRPr="004D0012">
              <w:rPr>
                <w:rFonts w:asciiTheme="majorBidi" w:hAnsiTheme="majorBidi" w:cstheme="majorBidi"/>
                <w:b/>
                <w:bCs/>
                <w:sz w:val="28"/>
                <w:szCs w:val="28"/>
                <w:lang w:bidi="he-IL"/>
              </w:rPr>
              <w:t xml:space="preserve">4. </w:t>
            </w:r>
            <w:r w:rsidR="00D81F35" w:rsidRPr="004D0012">
              <w:rPr>
                <w:rFonts w:asciiTheme="majorBidi" w:hAnsiTheme="majorBidi" w:cstheme="majorBidi"/>
                <w:b/>
                <w:bCs/>
                <w:sz w:val="28"/>
                <w:szCs w:val="28"/>
                <w:lang w:bidi="he-IL"/>
              </w:rPr>
              <w:t xml:space="preserve">PRZESTRZEGANIE NORM SPOŁECZNYCH W SZKOLE </w:t>
            </w:r>
            <w:r w:rsidR="00B77DB8" w:rsidRPr="004D0012">
              <w:rPr>
                <w:rFonts w:asciiTheme="majorBidi" w:hAnsiTheme="majorBidi" w:cstheme="majorBidi"/>
                <w:b/>
                <w:bCs/>
                <w:sz w:val="28"/>
                <w:szCs w:val="28"/>
                <w:lang w:bidi="he-IL"/>
              </w:rPr>
              <w:t xml:space="preserve">                    </w:t>
            </w:r>
            <w:r w:rsidR="00D81F35" w:rsidRPr="004D0012">
              <w:rPr>
                <w:rFonts w:asciiTheme="majorBidi" w:hAnsiTheme="majorBidi" w:cstheme="majorBidi"/>
                <w:b/>
                <w:bCs/>
                <w:sz w:val="28"/>
                <w:szCs w:val="28"/>
                <w:lang w:bidi="he-IL"/>
              </w:rPr>
              <w:t>I POZA NIĄ</w:t>
            </w:r>
          </w:p>
        </w:tc>
      </w:tr>
      <w:tr w:rsidR="00AA3AAF" w:rsidRPr="004D0012" w14:paraId="1AC26E95" w14:textId="77777777" w:rsidTr="00D74BDD">
        <w:tc>
          <w:tcPr>
            <w:tcW w:w="3539" w:type="dxa"/>
          </w:tcPr>
          <w:p w14:paraId="15236507" w14:textId="45FB10E2"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09E77332" w14:textId="4BC37C2D"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0F3AFABE" w14:textId="257FAE87"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64B1F9A0" w14:textId="2E57454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94722D" w:rsidRPr="004D0012" w14:paraId="7ABD649F" w14:textId="77777777" w:rsidTr="00C92246">
        <w:tc>
          <w:tcPr>
            <w:tcW w:w="3539" w:type="dxa"/>
          </w:tcPr>
          <w:p w14:paraId="668D4729" w14:textId="12EA03F7"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Godne reprezentowanie szkoły podczas wyjść / wycieczek.</w:t>
            </w:r>
          </w:p>
        </w:tc>
        <w:tc>
          <w:tcPr>
            <w:tcW w:w="1275" w:type="dxa"/>
          </w:tcPr>
          <w:p w14:paraId="54EFD8A5" w14:textId="4C58A2F4"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07480F" w:rsidRPr="004D0012">
              <w:rPr>
                <w:rFonts w:ascii="Times New Roman" w:hAnsi="Times New Roman" w:cs="Times New Roman"/>
                <w:b/>
                <w:bCs/>
                <w:color w:val="auto"/>
              </w:rPr>
              <w:t>2</w:t>
            </w:r>
            <w:r w:rsidRPr="004D0012">
              <w:rPr>
                <w:rFonts w:ascii="Times New Roman" w:hAnsi="Times New Roman" w:cs="Times New Roman"/>
                <w:b/>
                <w:bCs/>
                <w:color w:val="auto"/>
              </w:rPr>
              <w:t xml:space="preserve"> (</w:t>
            </w:r>
            <w:r w:rsidR="0007480F" w:rsidRPr="004D0012">
              <w:rPr>
                <w:rFonts w:ascii="Times New Roman" w:hAnsi="Times New Roman" w:cs="Times New Roman"/>
                <w:b/>
                <w:bCs/>
                <w:color w:val="auto"/>
              </w:rPr>
              <w:t>K</w:t>
            </w:r>
            <w:r w:rsidRPr="004D0012">
              <w:rPr>
                <w:rFonts w:ascii="Times New Roman" w:hAnsi="Times New Roman" w:cs="Times New Roman"/>
                <w:b/>
                <w:bCs/>
                <w:color w:val="auto"/>
              </w:rPr>
              <w:t>)</w:t>
            </w:r>
            <w:r w:rsidR="00D95A11" w:rsidRPr="004D0012">
              <w:rPr>
                <w:rFonts w:ascii="Times New Roman" w:hAnsi="Times New Roman" w:cs="Times New Roman"/>
                <w:b/>
                <w:bCs/>
                <w:color w:val="auto"/>
              </w:rPr>
              <w:t xml:space="preserve"> </w:t>
            </w:r>
          </w:p>
        </w:tc>
        <w:tc>
          <w:tcPr>
            <w:tcW w:w="3545" w:type="dxa"/>
            <w:vAlign w:val="center"/>
          </w:tcPr>
          <w:p w14:paraId="1057093C" w14:textId="200997B0"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Przeszkadzanie i dezorganizacja pracy na lekcji (np.: spacery po klasie, picie, jedzenie bez pozwolenia n-la, rozmowy, szturchania, przerywanie wykładu)</w:t>
            </w:r>
          </w:p>
        </w:tc>
        <w:tc>
          <w:tcPr>
            <w:tcW w:w="1271" w:type="dxa"/>
          </w:tcPr>
          <w:p w14:paraId="760A0DB9" w14:textId="75D90B35" w:rsidR="0094722D" w:rsidRPr="004D0012" w:rsidRDefault="0094722D" w:rsidP="00C92246">
            <w:pPr>
              <w:pStyle w:val="Default"/>
              <w:jc w:val="center"/>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50422531" w14:textId="77777777" w:rsidTr="0094722D">
        <w:tc>
          <w:tcPr>
            <w:tcW w:w="3539" w:type="dxa"/>
            <w:vAlign w:val="center"/>
          </w:tcPr>
          <w:p w14:paraId="0B8F0D00" w14:textId="1517C0BB"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Przestrzeganie regulaminów oraz ustaleń dotyczących stroju ( w tym galowego)  zgodnie ze statutem szkoły</w:t>
            </w:r>
          </w:p>
        </w:tc>
        <w:tc>
          <w:tcPr>
            <w:tcW w:w="1275" w:type="dxa"/>
          </w:tcPr>
          <w:p w14:paraId="09F2825C" w14:textId="3597A77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377FB03B" w14:textId="4E9CAAFE"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 xml:space="preserve">Używanie telefonu/urządzeń </w:t>
            </w:r>
            <w:r w:rsidR="0056208B" w:rsidRPr="004D0012">
              <w:rPr>
                <w:rFonts w:ascii="Times New Roman" w:hAnsi="Times New Roman" w:cs="Times New Roman"/>
                <w:color w:val="auto"/>
              </w:rPr>
              <w:t xml:space="preserve">rejestrujących dźwięk i obraz (np. smartfonów, </w:t>
            </w:r>
            <w:r w:rsidR="00D95A11" w:rsidRPr="004D0012">
              <w:rPr>
                <w:rFonts w:ascii="Times New Roman" w:hAnsi="Times New Roman" w:cs="Times New Roman"/>
                <w:color w:val="auto"/>
              </w:rPr>
              <w:t>smartwatcha</w:t>
            </w:r>
            <w:r w:rsidR="0056208B" w:rsidRPr="004D0012">
              <w:rPr>
                <w:rFonts w:ascii="Times New Roman" w:hAnsi="Times New Roman" w:cs="Times New Roman"/>
                <w:color w:val="auto"/>
              </w:rPr>
              <w:t xml:space="preserve">, słuchawek) </w:t>
            </w:r>
            <w:r w:rsidRPr="004D0012">
              <w:rPr>
                <w:rFonts w:ascii="Times New Roman" w:hAnsi="Times New Roman" w:cs="Times New Roman"/>
                <w:color w:val="auto"/>
              </w:rPr>
              <w:t>bez zgody nauczyciela</w:t>
            </w:r>
          </w:p>
        </w:tc>
        <w:tc>
          <w:tcPr>
            <w:tcW w:w="1271" w:type="dxa"/>
          </w:tcPr>
          <w:p w14:paraId="389892BD" w14:textId="0BE29D42"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-20 (K)</w:t>
            </w:r>
          </w:p>
        </w:tc>
      </w:tr>
      <w:tr w:rsidR="0094722D" w:rsidRPr="004D0012" w14:paraId="0CB2AB78" w14:textId="77777777" w:rsidTr="0094722D">
        <w:tc>
          <w:tcPr>
            <w:tcW w:w="3539" w:type="dxa"/>
            <w:vAlign w:val="center"/>
          </w:tcPr>
          <w:p w14:paraId="01680A1F" w14:textId="2E62015F"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Nienaganna postawa w przestrzeni cyfrowej                      (powstrzymywanie się od przemocy fizycznej i psychicznej, w tym agresji słownej oraz hejtu w Internecie.)</w:t>
            </w:r>
          </w:p>
        </w:tc>
        <w:tc>
          <w:tcPr>
            <w:tcW w:w="1275" w:type="dxa"/>
          </w:tcPr>
          <w:p w14:paraId="0F58F712" w14:textId="4316E9AA"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22B4ACB5" w14:textId="6B58B64D" w:rsidR="00DA0B43"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 xml:space="preserve">Niezanoszenie okrycia do szatni </w:t>
            </w:r>
          </w:p>
          <w:p w14:paraId="630B1CAB" w14:textId="09A53A27"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 brak obuwia zmiennego</w:t>
            </w:r>
          </w:p>
        </w:tc>
        <w:tc>
          <w:tcPr>
            <w:tcW w:w="1271" w:type="dxa"/>
          </w:tcPr>
          <w:p w14:paraId="5A6B4872" w14:textId="217FC27F" w:rsidR="00DA0B43"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-1 </w:t>
            </w:r>
            <w:r w:rsidR="0007480F" w:rsidRPr="004D0012">
              <w:rPr>
                <w:rFonts w:ascii="Times New Roman" w:hAnsi="Times New Roman" w:cs="Times New Roman"/>
                <w:b/>
                <w:bCs/>
                <w:color w:val="auto"/>
              </w:rPr>
              <w:t>K)</w:t>
            </w:r>
          </w:p>
          <w:p w14:paraId="3C57BB21" w14:textId="06765021" w:rsidR="0094722D" w:rsidRPr="004D0012" w:rsidRDefault="0007480F" w:rsidP="0094722D">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94722D" w:rsidRPr="004D0012">
              <w:rPr>
                <w:rFonts w:ascii="Times New Roman" w:hAnsi="Times New Roman" w:cs="Times New Roman"/>
                <w:b/>
                <w:bCs/>
                <w:color w:val="auto"/>
              </w:rPr>
              <w:t>2 (K)</w:t>
            </w:r>
          </w:p>
        </w:tc>
      </w:tr>
      <w:tr w:rsidR="0094722D" w:rsidRPr="004D0012" w14:paraId="44B0C4F8" w14:textId="77777777" w:rsidTr="003B3EEC">
        <w:tc>
          <w:tcPr>
            <w:tcW w:w="3539" w:type="dxa"/>
          </w:tcPr>
          <w:p w14:paraId="5382A9F5" w14:textId="77777777" w:rsidR="0094722D" w:rsidRPr="004D0012" w:rsidRDefault="0094722D" w:rsidP="0094722D">
            <w:pPr>
              <w:pStyle w:val="Default"/>
              <w:rPr>
                <w:rFonts w:ascii="Times New Roman" w:hAnsi="Times New Roman" w:cs="Times New Roman"/>
                <w:color w:val="auto"/>
              </w:rPr>
            </w:pPr>
          </w:p>
        </w:tc>
        <w:tc>
          <w:tcPr>
            <w:tcW w:w="1275" w:type="dxa"/>
          </w:tcPr>
          <w:p w14:paraId="56BF061A"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7959F513" w14:textId="1332DF22"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Zaśmiecanie otoczenia</w:t>
            </w:r>
          </w:p>
        </w:tc>
        <w:tc>
          <w:tcPr>
            <w:tcW w:w="1271" w:type="dxa"/>
            <w:vAlign w:val="center"/>
          </w:tcPr>
          <w:p w14:paraId="0B1BCDBF" w14:textId="21A6DF77"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06E3098D" w14:textId="77777777" w:rsidTr="003B3EEC">
        <w:tc>
          <w:tcPr>
            <w:tcW w:w="3539" w:type="dxa"/>
          </w:tcPr>
          <w:p w14:paraId="3578E43E" w14:textId="77777777" w:rsidR="0094722D" w:rsidRPr="004D0012" w:rsidRDefault="0094722D" w:rsidP="0094722D">
            <w:pPr>
              <w:pStyle w:val="Default"/>
              <w:rPr>
                <w:rFonts w:ascii="Times New Roman" w:hAnsi="Times New Roman" w:cs="Times New Roman"/>
                <w:color w:val="auto"/>
              </w:rPr>
            </w:pPr>
          </w:p>
        </w:tc>
        <w:tc>
          <w:tcPr>
            <w:tcW w:w="1275" w:type="dxa"/>
          </w:tcPr>
          <w:p w14:paraId="79D8F104"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12A32622" w14:textId="54028893"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Niestosowny lub wyzywający strój</w:t>
            </w:r>
          </w:p>
        </w:tc>
        <w:tc>
          <w:tcPr>
            <w:tcW w:w="1271" w:type="dxa"/>
            <w:vAlign w:val="center"/>
          </w:tcPr>
          <w:p w14:paraId="17FAAD9C" w14:textId="5D64F85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61474848" w14:textId="77777777" w:rsidTr="003B3EEC">
        <w:tc>
          <w:tcPr>
            <w:tcW w:w="3539" w:type="dxa"/>
          </w:tcPr>
          <w:p w14:paraId="68D276B9" w14:textId="77777777" w:rsidR="0094722D" w:rsidRPr="004D0012" w:rsidRDefault="0094722D" w:rsidP="0094722D">
            <w:pPr>
              <w:pStyle w:val="Default"/>
              <w:rPr>
                <w:rFonts w:ascii="Times New Roman" w:hAnsi="Times New Roman" w:cs="Times New Roman"/>
                <w:color w:val="auto"/>
              </w:rPr>
            </w:pPr>
          </w:p>
        </w:tc>
        <w:tc>
          <w:tcPr>
            <w:tcW w:w="1275" w:type="dxa"/>
          </w:tcPr>
          <w:p w14:paraId="6D218B7E"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3AF15D61" w14:textId="40D8B0E9"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Brak stroju galowego na uroczystościach</w:t>
            </w:r>
          </w:p>
        </w:tc>
        <w:tc>
          <w:tcPr>
            <w:tcW w:w="1271" w:type="dxa"/>
            <w:vAlign w:val="center"/>
          </w:tcPr>
          <w:p w14:paraId="58982EC6" w14:textId="5407A6EC"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183818B5" w14:textId="77777777" w:rsidTr="00622C21">
        <w:tc>
          <w:tcPr>
            <w:tcW w:w="3539" w:type="dxa"/>
          </w:tcPr>
          <w:p w14:paraId="3018FC7B" w14:textId="00DB656B" w:rsidR="0094722D" w:rsidRPr="004D0012" w:rsidRDefault="0094722D" w:rsidP="0094722D">
            <w:pPr>
              <w:pStyle w:val="Default"/>
              <w:rPr>
                <w:rFonts w:ascii="Times New Roman" w:hAnsi="Times New Roman" w:cs="Times New Roman"/>
                <w:color w:val="auto"/>
              </w:rPr>
            </w:pPr>
          </w:p>
        </w:tc>
        <w:tc>
          <w:tcPr>
            <w:tcW w:w="1275" w:type="dxa"/>
          </w:tcPr>
          <w:p w14:paraId="499AD6EC"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5433E636" w14:textId="27B9C895"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color w:val="auto"/>
              </w:rPr>
              <w:t>Obrażanie, dokuczanie, wyśmiewanie rówieśników</w:t>
            </w:r>
          </w:p>
        </w:tc>
        <w:tc>
          <w:tcPr>
            <w:tcW w:w="1271" w:type="dxa"/>
            <w:vAlign w:val="center"/>
          </w:tcPr>
          <w:p w14:paraId="66139496" w14:textId="1D50D14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56208B" w:rsidRPr="004D0012" w14:paraId="0C451599" w14:textId="77777777" w:rsidTr="00ED379A">
        <w:tc>
          <w:tcPr>
            <w:tcW w:w="3539" w:type="dxa"/>
          </w:tcPr>
          <w:p w14:paraId="29A59FA2" w14:textId="1110F0F2" w:rsidR="0056208B" w:rsidRPr="004D0012" w:rsidRDefault="0056208B" w:rsidP="0056208B">
            <w:pPr>
              <w:pStyle w:val="Default"/>
              <w:rPr>
                <w:rFonts w:ascii="Times New Roman" w:hAnsi="Times New Roman" w:cs="Times New Roman"/>
                <w:color w:val="auto"/>
              </w:rPr>
            </w:pPr>
          </w:p>
        </w:tc>
        <w:tc>
          <w:tcPr>
            <w:tcW w:w="1275" w:type="dxa"/>
          </w:tcPr>
          <w:p w14:paraId="51E9D1C8"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1221CDE2" w14:textId="3FD1258D"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Nagrywanie lub fotografowanie osób bez ich zgody</w:t>
            </w:r>
          </w:p>
        </w:tc>
        <w:tc>
          <w:tcPr>
            <w:tcW w:w="1271" w:type="dxa"/>
            <w:vAlign w:val="center"/>
          </w:tcPr>
          <w:p w14:paraId="35E423FB" w14:textId="559A732E"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-30 (K)</w:t>
            </w:r>
          </w:p>
        </w:tc>
      </w:tr>
      <w:tr w:rsidR="0056208B" w:rsidRPr="004D0012" w14:paraId="03EE363B" w14:textId="77777777" w:rsidTr="00717D3A">
        <w:tc>
          <w:tcPr>
            <w:tcW w:w="3539" w:type="dxa"/>
          </w:tcPr>
          <w:p w14:paraId="3B18A5E8" w14:textId="77777777" w:rsidR="0056208B" w:rsidRPr="004D0012" w:rsidRDefault="0056208B" w:rsidP="0056208B">
            <w:pPr>
              <w:pStyle w:val="Default"/>
              <w:rPr>
                <w:rFonts w:ascii="Times New Roman" w:hAnsi="Times New Roman" w:cs="Times New Roman"/>
                <w:b/>
                <w:bCs/>
                <w:color w:val="auto"/>
              </w:rPr>
            </w:pPr>
          </w:p>
        </w:tc>
        <w:tc>
          <w:tcPr>
            <w:tcW w:w="1275" w:type="dxa"/>
          </w:tcPr>
          <w:p w14:paraId="3BA17A11" w14:textId="6BDB198C"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3CD4AE46" w14:textId="618E3388"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Znęcanie się psychiczne/fizyczne, hejt w sieci</w:t>
            </w:r>
          </w:p>
        </w:tc>
        <w:tc>
          <w:tcPr>
            <w:tcW w:w="1271" w:type="dxa"/>
            <w:vAlign w:val="center"/>
          </w:tcPr>
          <w:p w14:paraId="462E93F0" w14:textId="275BDD39"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-10 do -30 (K)</w:t>
            </w:r>
          </w:p>
        </w:tc>
      </w:tr>
      <w:tr w:rsidR="0056208B" w:rsidRPr="004D0012" w14:paraId="40786418" w14:textId="77777777" w:rsidTr="00F9204E">
        <w:trPr>
          <w:trHeight w:val="733"/>
        </w:trPr>
        <w:tc>
          <w:tcPr>
            <w:tcW w:w="3539" w:type="dxa"/>
          </w:tcPr>
          <w:p w14:paraId="0FDD10A7"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ED48952"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2AA4E08A" w14:textId="13A1FF12"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 xml:space="preserve">Szantaż i wyłudzanie </w:t>
            </w:r>
          </w:p>
        </w:tc>
        <w:tc>
          <w:tcPr>
            <w:tcW w:w="1271" w:type="dxa"/>
            <w:vAlign w:val="center"/>
          </w:tcPr>
          <w:p w14:paraId="1246C821" w14:textId="48C31FDE"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-20 do -40 (K)</w:t>
            </w:r>
          </w:p>
        </w:tc>
      </w:tr>
      <w:tr w:rsidR="0056208B" w:rsidRPr="004D0012" w14:paraId="2C29BDA9" w14:textId="77777777" w:rsidTr="00707A21">
        <w:tc>
          <w:tcPr>
            <w:tcW w:w="3539" w:type="dxa"/>
          </w:tcPr>
          <w:p w14:paraId="65A4B8D8" w14:textId="77777777" w:rsidR="0056208B" w:rsidRPr="004D0012" w:rsidRDefault="0056208B" w:rsidP="0056208B">
            <w:pPr>
              <w:pStyle w:val="Default"/>
              <w:rPr>
                <w:rFonts w:ascii="Times New Roman" w:hAnsi="Times New Roman" w:cs="Times New Roman"/>
                <w:b/>
                <w:bCs/>
                <w:color w:val="auto"/>
              </w:rPr>
            </w:pPr>
          </w:p>
        </w:tc>
        <w:tc>
          <w:tcPr>
            <w:tcW w:w="1275" w:type="dxa"/>
          </w:tcPr>
          <w:p w14:paraId="7B542549"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66275428" w14:textId="0254C9AC"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Publikowanie szkalujących</w:t>
            </w:r>
            <w:r w:rsidRPr="004D0012">
              <w:rPr>
                <w:rFonts w:ascii="Times New Roman" w:hAnsi="Times New Roman" w:cs="Times New Roman"/>
                <w:bCs/>
                <w:color w:val="auto"/>
              </w:rPr>
              <w:t xml:space="preserve"> (niestosownych / szyderczych / prześmiewczych) </w:t>
            </w:r>
            <w:r w:rsidRPr="004D0012">
              <w:rPr>
                <w:rFonts w:ascii="Times New Roman" w:hAnsi="Times New Roman" w:cs="Times New Roman"/>
                <w:color w:val="auto"/>
              </w:rPr>
              <w:t>treści w Internecie</w:t>
            </w:r>
          </w:p>
        </w:tc>
        <w:tc>
          <w:tcPr>
            <w:tcW w:w="1271" w:type="dxa"/>
            <w:vAlign w:val="center"/>
          </w:tcPr>
          <w:p w14:paraId="0DD47F71" w14:textId="50E9611C"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56208B" w:rsidRPr="004D0012" w14:paraId="07B211D4" w14:textId="77777777" w:rsidTr="00601557">
        <w:tc>
          <w:tcPr>
            <w:tcW w:w="3539" w:type="dxa"/>
          </w:tcPr>
          <w:p w14:paraId="43E785CF"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4053237"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76641D8D" w14:textId="51B940D4"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Kradzież</w:t>
            </w:r>
          </w:p>
        </w:tc>
        <w:tc>
          <w:tcPr>
            <w:tcW w:w="1271" w:type="dxa"/>
            <w:vAlign w:val="center"/>
          </w:tcPr>
          <w:p w14:paraId="79CEA58D" w14:textId="4AF8F389"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56208B" w:rsidRPr="004D0012" w14:paraId="3943D008" w14:textId="77777777" w:rsidTr="00601557">
        <w:tc>
          <w:tcPr>
            <w:tcW w:w="3539" w:type="dxa"/>
          </w:tcPr>
          <w:p w14:paraId="5562B261" w14:textId="77777777" w:rsidR="0056208B" w:rsidRPr="004D0012" w:rsidRDefault="0056208B" w:rsidP="0056208B">
            <w:pPr>
              <w:pStyle w:val="Default"/>
              <w:rPr>
                <w:rFonts w:ascii="Times New Roman" w:hAnsi="Times New Roman" w:cs="Times New Roman"/>
                <w:b/>
                <w:bCs/>
                <w:color w:val="auto"/>
              </w:rPr>
            </w:pPr>
          </w:p>
        </w:tc>
        <w:tc>
          <w:tcPr>
            <w:tcW w:w="1275" w:type="dxa"/>
          </w:tcPr>
          <w:p w14:paraId="46620E33"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3AC7A800" w14:textId="4F5F1D2B"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Demoralizacja (np. podglądanie,</w:t>
            </w:r>
            <w:r w:rsidR="00DA0B43" w:rsidRPr="004D0012">
              <w:rPr>
                <w:rFonts w:ascii="Times New Roman" w:hAnsi="Times New Roman" w:cs="Times New Roman"/>
                <w:color w:val="auto"/>
              </w:rPr>
              <w:t xml:space="preserve"> rozpowszechnianie</w:t>
            </w:r>
            <w:r w:rsidRPr="004D0012">
              <w:rPr>
                <w:rFonts w:ascii="Times New Roman" w:hAnsi="Times New Roman" w:cs="Times New Roman"/>
                <w:color w:val="auto"/>
              </w:rPr>
              <w:t xml:space="preserve"> pornografi</w:t>
            </w:r>
            <w:r w:rsidR="00DA0B43" w:rsidRPr="004D0012">
              <w:rPr>
                <w:rFonts w:ascii="Times New Roman" w:hAnsi="Times New Roman" w:cs="Times New Roman"/>
                <w:color w:val="auto"/>
              </w:rPr>
              <w:t>i</w:t>
            </w:r>
            <w:r w:rsidRPr="004D0012">
              <w:rPr>
                <w:rFonts w:ascii="Times New Roman" w:hAnsi="Times New Roman" w:cs="Times New Roman"/>
                <w:color w:val="auto"/>
              </w:rPr>
              <w:t>)</w:t>
            </w:r>
          </w:p>
        </w:tc>
        <w:tc>
          <w:tcPr>
            <w:tcW w:w="1271" w:type="dxa"/>
            <w:vAlign w:val="center"/>
          </w:tcPr>
          <w:p w14:paraId="1884C9F1" w14:textId="60125FA5"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-30 do -50 (K)</w:t>
            </w:r>
          </w:p>
        </w:tc>
      </w:tr>
      <w:tr w:rsidR="0056208B" w:rsidRPr="004D0012" w14:paraId="6EEB9DE1" w14:textId="77777777" w:rsidTr="009E2371">
        <w:tc>
          <w:tcPr>
            <w:tcW w:w="3539" w:type="dxa"/>
          </w:tcPr>
          <w:p w14:paraId="4E7CE846"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8E792AF" w14:textId="77777777" w:rsidR="0056208B" w:rsidRPr="004D0012" w:rsidRDefault="0056208B" w:rsidP="0056208B">
            <w:pPr>
              <w:pStyle w:val="Default"/>
              <w:rPr>
                <w:rFonts w:ascii="Times New Roman" w:hAnsi="Times New Roman" w:cs="Times New Roman"/>
                <w:b/>
                <w:bCs/>
                <w:color w:val="auto"/>
              </w:rPr>
            </w:pPr>
          </w:p>
        </w:tc>
        <w:tc>
          <w:tcPr>
            <w:tcW w:w="3545" w:type="dxa"/>
            <w:tcBorders>
              <w:top w:val="dashSmallGap" w:sz="4" w:space="0" w:color="auto"/>
              <w:left w:val="single" w:sz="4" w:space="0" w:color="auto"/>
              <w:bottom w:val="dashSmallGap" w:sz="4" w:space="0" w:color="auto"/>
            </w:tcBorders>
          </w:tcPr>
          <w:p w14:paraId="56F30177" w14:textId="0F0B2E43" w:rsidR="0056208B" w:rsidRPr="004D0012" w:rsidRDefault="00431145" w:rsidP="0056208B">
            <w:pPr>
              <w:pStyle w:val="Default"/>
              <w:rPr>
                <w:rFonts w:ascii="Times New Roman" w:hAnsi="Times New Roman" w:cs="Times New Roman"/>
                <w:color w:val="auto"/>
              </w:rPr>
            </w:pPr>
            <w:r w:rsidRPr="004D0012">
              <w:rPr>
                <w:rFonts w:ascii="Times New Roman" w:hAnsi="Times New Roman" w:cs="Times New Roman"/>
                <w:bCs/>
                <w:color w:val="auto"/>
              </w:rPr>
              <w:t xml:space="preserve">Niszczenie </w:t>
            </w:r>
            <w:r w:rsidR="0056208B" w:rsidRPr="004D0012">
              <w:rPr>
                <w:rFonts w:ascii="Times New Roman" w:hAnsi="Times New Roman" w:cs="Times New Roman"/>
                <w:bCs/>
                <w:color w:val="auto"/>
              </w:rPr>
              <w:t>mieni</w:t>
            </w:r>
            <w:r w:rsidRPr="004D0012">
              <w:rPr>
                <w:rFonts w:ascii="Times New Roman" w:hAnsi="Times New Roman" w:cs="Times New Roman"/>
                <w:bCs/>
                <w:color w:val="auto"/>
              </w:rPr>
              <w:t>a</w:t>
            </w:r>
            <w:r w:rsidR="0056208B" w:rsidRPr="004D0012">
              <w:rPr>
                <w:rFonts w:ascii="Times New Roman" w:hAnsi="Times New Roman" w:cs="Times New Roman"/>
                <w:bCs/>
                <w:color w:val="auto"/>
              </w:rPr>
              <w:t xml:space="preserve"> szkolne</w:t>
            </w:r>
            <w:r w:rsidRPr="004D0012">
              <w:rPr>
                <w:rFonts w:ascii="Times New Roman" w:hAnsi="Times New Roman" w:cs="Times New Roman"/>
                <w:bCs/>
                <w:color w:val="auto"/>
              </w:rPr>
              <w:t>go</w:t>
            </w:r>
            <w:r w:rsidR="0056208B" w:rsidRPr="004D0012">
              <w:rPr>
                <w:rFonts w:ascii="Times New Roman" w:hAnsi="Times New Roman" w:cs="Times New Roman"/>
                <w:bCs/>
                <w:color w:val="auto"/>
              </w:rPr>
              <w:t xml:space="preserve"> lub rówieśników</w:t>
            </w:r>
          </w:p>
        </w:tc>
        <w:tc>
          <w:tcPr>
            <w:tcW w:w="1271" w:type="dxa"/>
            <w:tcBorders>
              <w:top w:val="dashSmallGap" w:sz="4" w:space="0" w:color="auto"/>
              <w:bottom w:val="dashSmallGap" w:sz="4" w:space="0" w:color="auto"/>
            </w:tcBorders>
          </w:tcPr>
          <w:p w14:paraId="438C0D6B" w14:textId="40F498FB"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od - 10 do -50 pkt (K)</w:t>
            </w:r>
          </w:p>
        </w:tc>
      </w:tr>
    </w:tbl>
    <w:p w14:paraId="635FCF1C" w14:textId="77777777" w:rsidR="002B2958" w:rsidRPr="004D0012" w:rsidRDefault="002B2958"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5EDC2222" w14:textId="77777777" w:rsidTr="00DA0B43">
        <w:tc>
          <w:tcPr>
            <w:tcW w:w="9630" w:type="dxa"/>
            <w:gridSpan w:val="4"/>
            <w:vAlign w:val="center"/>
          </w:tcPr>
          <w:p w14:paraId="6ECD8E61" w14:textId="447C1EC8" w:rsidR="00D81F35" w:rsidRPr="004D0012" w:rsidRDefault="00AA3AAF" w:rsidP="00DA0B43">
            <w:pPr>
              <w:spacing w:before="100" w:beforeAutospacing="1" w:after="100" w:afterAutospacing="1" w:line="240" w:lineRule="auto"/>
              <w:ind w:left="313"/>
              <w:jc w:val="center"/>
              <w:rPr>
                <w:b/>
                <w:bCs/>
              </w:rPr>
            </w:pPr>
            <w:r w:rsidRPr="004D0012">
              <w:rPr>
                <w:rFonts w:asciiTheme="majorBidi" w:hAnsiTheme="majorBidi" w:cstheme="majorBidi"/>
                <w:b/>
                <w:bCs/>
                <w:sz w:val="28"/>
                <w:szCs w:val="28"/>
                <w:lang w:bidi="he-IL"/>
              </w:rPr>
              <w:t xml:space="preserve">5. </w:t>
            </w:r>
            <w:r w:rsidR="00D81F35" w:rsidRPr="004D0012">
              <w:rPr>
                <w:rFonts w:asciiTheme="majorBidi" w:hAnsiTheme="majorBidi" w:cstheme="majorBidi"/>
                <w:b/>
                <w:bCs/>
                <w:sz w:val="28"/>
                <w:szCs w:val="28"/>
                <w:lang w:bidi="he-IL"/>
              </w:rPr>
              <w:t>DBAŁOŚĆ O KULTURĘ JĘZYKA</w:t>
            </w:r>
          </w:p>
        </w:tc>
      </w:tr>
      <w:tr w:rsidR="00AA3AAF" w:rsidRPr="004D0012" w14:paraId="354A9FED" w14:textId="77777777" w:rsidTr="00D74BDD">
        <w:tc>
          <w:tcPr>
            <w:tcW w:w="3539" w:type="dxa"/>
          </w:tcPr>
          <w:p w14:paraId="3E165123" w14:textId="15F9B1B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9337CEF" w14:textId="27231F08"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474CD921" w14:textId="096A4B2E"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6A32AE03" w14:textId="4DD2CBF2"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DA0B43" w:rsidRPr="004D0012" w14:paraId="49D91822" w14:textId="77777777" w:rsidTr="0007480F">
        <w:tc>
          <w:tcPr>
            <w:tcW w:w="3539" w:type="dxa"/>
            <w:vAlign w:val="center"/>
          </w:tcPr>
          <w:p w14:paraId="0AE62416" w14:textId="132D5030" w:rsidR="00DA0B43" w:rsidRPr="004D0012" w:rsidRDefault="00DA0B43" w:rsidP="00DA0B43">
            <w:pPr>
              <w:pStyle w:val="Default"/>
              <w:rPr>
                <w:rFonts w:asciiTheme="majorBidi" w:hAnsiTheme="majorBidi" w:cstheme="majorBidi"/>
                <w:b/>
                <w:bCs/>
                <w:color w:val="auto"/>
              </w:rPr>
            </w:pPr>
            <w:r w:rsidRPr="004D0012">
              <w:rPr>
                <w:rFonts w:ascii="Times New Roman" w:hAnsi="Times New Roman" w:cs="Times New Roman"/>
                <w:color w:val="auto"/>
              </w:rPr>
              <w:t>Dbanie o czystość języka, brak słów wykluczających</w:t>
            </w:r>
            <w:r w:rsidR="00455109" w:rsidRPr="004D0012">
              <w:rPr>
                <w:rFonts w:ascii="Times New Roman" w:hAnsi="Times New Roman" w:cs="Times New Roman"/>
                <w:color w:val="auto"/>
              </w:rPr>
              <w:t>, obrażających, wyzywających</w:t>
            </w:r>
          </w:p>
        </w:tc>
        <w:tc>
          <w:tcPr>
            <w:tcW w:w="1275" w:type="dxa"/>
          </w:tcPr>
          <w:p w14:paraId="3A03236E" w14:textId="6296E5E2" w:rsidR="00DA0B43" w:rsidRPr="004D0012" w:rsidRDefault="00DA0B43" w:rsidP="0007480F">
            <w:pPr>
              <w:pStyle w:val="Default"/>
              <w:jc w:val="center"/>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Borders>
              <w:left w:val="single" w:sz="4" w:space="0" w:color="auto"/>
              <w:bottom w:val="dashSmallGap" w:sz="4" w:space="0" w:color="auto"/>
            </w:tcBorders>
          </w:tcPr>
          <w:p w14:paraId="2572F8B9" w14:textId="163BEB20" w:rsidR="00DA0B43" w:rsidRPr="004D0012" w:rsidRDefault="00455109" w:rsidP="00DA0B43">
            <w:pPr>
              <w:pStyle w:val="Default"/>
              <w:rPr>
                <w:rFonts w:ascii="Times New Roman" w:hAnsi="Times New Roman" w:cs="Times New Roman"/>
                <w:b/>
                <w:bCs/>
                <w:color w:val="auto"/>
              </w:rPr>
            </w:pPr>
            <w:r w:rsidRPr="004D0012">
              <w:rPr>
                <w:rFonts w:ascii="Times New Roman" w:hAnsi="Times New Roman" w:cs="Times New Roman"/>
                <w:bCs/>
                <w:color w:val="auto"/>
              </w:rPr>
              <w:t>Uż</w:t>
            </w:r>
            <w:r w:rsidR="00DA0B43" w:rsidRPr="004D0012">
              <w:rPr>
                <w:rFonts w:ascii="Times New Roman" w:hAnsi="Times New Roman" w:cs="Times New Roman"/>
                <w:bCs/>
                <w:color w:val="auto"/>
              </w:rPr>
              <w:t>ywa</w:t>
            </w:r>
            <w:r w:rsidRPr="004D0012">
              <w:rPr>
                <w:rFonts w:ascii="Times New Roman" w:hAnsi="Times New Roman" w:cs="Times New Roman"/>
                <w:bCs/>
                <w:color w:val="auto"/>
              </w:rPr>
              <w:t xml:space="preserve">nie </w:t>
            </w:r>
            <w:r w:rsidR="00DA0B43" w:rsidRPr="004D0012">
              <w:rPr>
                <w:rFonts w:ascii="Times New Roman" w:hAnsi="Times New Roman" w:cs="Times New Roman"/>
                <w:bCs/>
                <w:color w:val="auto"/>
              </w:rPr>
              <w:t>wulgarnego słownictwa</w:t>
            </w:r>
          </w:p>
        </w:tc>
        <w:tc>
          <w:tcPr>
            <w:tcW w:w="1271" w:type="dxa"/>
            <w:tcBorders>
              <w:bottom w:val="dashSmallGap" w:sz="4" w:space="0" w:color="auto"/>
            </w:tcBorders>
          </w:tcPr>
          <w:p w14:paraId="46BC88CE" w14:textId="3842984A" w:rsidR="00DA0B43" w:rsidRPr="004D0012" w:rsidRDefault="00DA0B43" w:rsidP="00DA0B43">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DA0B43" w:rsidRPr="004D0012" w14:paraId="3BF29EC5" w14:textId="77777777" w:rsidTr="00633EA6">
        <w:tc>
          <w:tcPr>
            <w:tcW w:w="3539" w:type="dxa"/>
          </w:tcPr>
          <w:p w14:paraId="01ADAB1A" w14:textId="77777777" w:rsidR="00DA0B43" w:rsidRPr="004D0012" w:rsidRDefault="00DA0B43" w:rsidP="00DA0B43">
            <w:pPr>
              <w:pStyle w:val="Default"/>
              <w:rPr>
                <w:rFonts w:ascii="Times New Roman" w:hAnsi="Times New Roman" w:cs="Times New Roman"/>
                <w:b/>
                <w:bCs/>
                <w:color w:val="auto"/>
              </w:rPr>
            </w:pPr>
          </w:p>
        </w:tc>
        <w:tc>
          <w:tcPr>
            <w:tcW w:w="1275" w:type="dxa"/>
          </w:tcPr>
          <w:p w14:paraId="7E89A76F" w14:textId="77777777" w:rsidR="00DA0B43" w:rsidRPr="004D0012" w:rsidRDefault="00DA0B43" w:rsidP="00DA0B43">
            <w:pPr>
              <w:pStyle w:val="Default"/>
              <w:rPr>
                <w:rFonts w:ascii="Times New Roman" w:hAnsi="Times New Roman" w:cs="Times New Roman"/>
                <w:b/>
                <w:bCs/>
                <w:color w:val="auto"/>
              </w:rPr>
            </w:pPr>
          </w:p>
        </w:tc>
        <w:tc>
          <w:tcPr>
            <w:tcW w:w="3545" w:type="dxa"/>
            <w:vAlign w:val="center"/>
          </w:tcPr>
          <w:p w14:paraId="01E946DD" w14:textId="30B3DE93" w:rsidR="00DA0B43" w:rsidRPr="004D0012" w:rsidRDefault="00DA0B43" w:rsidP="00DA0B43">
            <w:pPr>
              <w:pStyle w:val="Default"/>
              <w:rPr>
                <w:rFonts w:ascii="Times New Roman" w:hAnsi="Times New Roman" w:cs="Times New Roman"/>
                <w:color w:val="auto"/>
              </w:rPr>
            </w:pPr>
            <w:r w:rsidRPr="004D0012">
              <w:rPr>
                <w:rFonts w:ascii="Times New Roman" w:hAnsi="Times New Roman" w:cs="Times New Roman"/>
                <w:color w:val="auto"/>
              </w:rPr>
              <w:t xml:space="preserve">Mowa nienawiści, wulgarne nękanie słowne </w:t>
            </w:r>
            <w:r w:rsidR="00C46BD6" w:rsidRPr="004D0012">
              <w:rPr>
                <w:rFonts w:ascii="Times New Roman" w:hAnsi="Times New Roman" w:cs="Times New Roman"/>
                <w:color w:val="auto"/>
              </w:rPr>
              <w:t>(cyberbullying)</w:t>
            </w:r>
          </w:p>
        </w:tc>
        <w:tc>
          <w:tcPr>
            <w:tcW w:w="1271" w:type="dxa"/>
          </w:tcPr>
          <w:p w14:paraId="6D50484D" w14:textId="6980455A" w:rsidR="00DA0B43" w:rsidRPr="004D0012" w:rsidRDefault="00DA0B43" w:rsidP="00633EA6">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8137EE" w:rsidRPr="004D0012">
              <w:rPr>
                <w:rFonts w:ascii="Times New Roman" w:hAnsi="Times New Roman" w:cs="Times New Roman"/>
                <w:b/>
                <w:bCs/>
                <w:color w:val="auto"/>
              </w:rPr>
              <w:t>20</w:t>
            </w:r>
            <w:r w:rsidRPr="004D0012">
              <w:rPr>
                <w:rFonts w:ascii="Times New Roman" w:hAnsi="Times New Roman" w:cs="Times New Roman"/>
                <w:b/>
                <w:bCs/>
                <w:color w:val="auto"/>
              </w:rPr>
              <w:t xml:space="preserve"> (K)</w:t>
            </w:r>
          </w:p>
        </w:tc>
      </w:tr>
      <w:tr w:rsidR="00DA0B43" w:rsidRPr="004D0012" w14:paraId="146A75E9" w14:textId="77777777" w:rsidTr="00D74BDD">
        <w:tc>
          <w:tcPr>
            <w:tcW w:w="3539" w:type="dxa"/>
          </w:tcPr>
          <w:p w14:paraId="287FAD44" w14:textId="77777777" w:rsidR="00DA0B43" w:rsidRPr="004D0012" w:rsidRDefault="00DA0B43" w:rsidP="00DA0B43">
            <w:pPr>
              <w:pStyle w:val="Default"/>
              <w:rPr>
                <w:rFonts w:ascii="Times New Roman" w:hAnsi="Times New Roman" w:cs="Times New Roman"/>
                <w:b/>
                <w:bCs/>
                <w:color w:val="auto"/>
              </w:rPr>
            </w:pPr>
          </w:p>
        </w:tc>
        <w:tc>
          <w:tcPr>
            <w:tcW w:w="1275" w:type="dxa"/>
          </w:tcPr>
          <w:p w14:paraId="4526C62C" w14:textId="77777777" w:rsidR="00DA0B43" w:rsidRPr="004D0012" w:rsidRDefault="00DA0B43" w:rsidP="00DA0B43">
            <w:pPr>
              <w:pStyle w:val="Default"/>
              <w:rPr>
                <w:rFonts w:ascii="Times New Roman" w:hAnsi="Times New Roman" w:cs="Times New Roman"/>
                <w:b/>
                <w:bCs/>
                <w:color w:val="auto"/>
              </w:rPr>
            </w:pPr>
          </w:p>
        </w:tc>
        <w:tc>
          <w:tcPr>
            <w:tcW w:w="3545" w:type="dxa"/>
          </w:tcPr>
          <w:p w14:paraId="7B8D4FDC" w14:textId="06731D71" w:rsidR="00DA0B43" w:rsidRPr="004D0012" w:rsidRDefault="00455109" w:rsidP="00DA0B43">
            <w:pPr>
              <w:pStyle w:val="Default"/>
              <w:rPr>
                <w:rFonts w:ascii="Times New Roman" w:hAnsi="Times New Roman" w:cs="Times New Roman"/>
                <w:color w:val="auto"/>
              </w:rPr>
            </w:pPr>
            <w:r w:rsidRPr="004D0012">
              <w:rPr>
                <w:rFonts w:ascii="Times New Roman" w:hAnsi="Times New Roman" w:cs="Times New Roman"/>
                <w:color w:val="auto"/>
              </w:rPr>
              <w:t>Kierowanie pod adresem innych osób obraźliwych i poniżających komentarzy</w:t>
            </w:r>
          </w:p>
        </w:tc>
        <w:tc>
          <w:tcPr>
            <w:tcW w:w="1271" w:type="dxa"/>
          </w:tcPr>
          <w:p w14:paraId="773DAEDE" w14:textId="2967FA02" w:rsidR="00DA0B43" w:rsidRPr="004D0012" w:rsidRDefault="00455109" w:rsidP="00DA0B43">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-5 </w:t>
            </w:r>
            <w:r w:rsidR="0007480F" w:rsidRPr="004D0012">
              <w:rPr>
                <w:rFonts w:ascii="Times New Roman" w:hAnsi="Times New Roman" w:cs="Times New Roman"/>
                <w:b/>
                <w:bCs/>
                <w:color w:val="auto"/>
              </w:rPr>
              <w:t>(</w:t>
            </w:r>
            <w:r w:rsidRPr="004D0012">
              <w:rPr>
                <w:rFonts w:ascii="Times New Roman" w:hAnsi="Times New Roman" w:cs="Times New Roman"/>
                <w:b/>
                <w:bCs/>
                <w:color w:val="auto"/>
              </w:rPr>
              <w:t>K)</w:t>
            </w:r>
          </w:p>
        </w:tc>
      </w:tr>
    </w:tbl>
    <w:p w14:paraId="791B6FCA" w14:textId="77777777" w:rsidR="00D81F35" w:rsidRPr="004D0012" w:rsidRDefault="00D81F35"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4F92ADB7" w14:textId="77777777" w:rsidTr="00DA0B43">
        <w:tc>
          <w:tcPr>
            <w:tcW w:w="9630" w:type="dxa"/>
            <w:gridSpan w:val="4"/>
            <w:vAlign w:val="center"/>
          </w:tcPr>
          <w:p w14:paraId="253724FC" w14:textId="58D3D26B" w:rsidR="00D81F35" w:rsidRPr="004D0012" w:rsidRDefault="00AA3AAF" w:rsidP="00DA0B43">
            <w:pPr>
              <w:spacing w:before="100" w:beforeAutospacing="1" w:after="100" w:afterAutospacing="1" w:line="240" w:lineRule="auto"/>
              <w:jc w:val="center"/>
              <w:rPr>
                <w:b/>
                <w:bCs/>
              </w:rPr>
            </w:pPr>
            <w:r w:rsidRPr="004D0012">
              <w:rPr>
                <w:rFonts w:asciiTheme="majorBidi" w:hAnsiTheme="majorBidi" w:cstheme="majorBidi"/>
                <w:b/>
                <w:bCs/>
                <w:sz w:val="28"/>
                <w:szCs w:val="28"/>
                <w:lang w:bidi="he-IL"/>
              </w:rPr>
              <w:t xml:space="preserve">6. </w:t>
            </w:r>
            <w:r w:rsidR="00D81F35" w:rsidRPr="004D0012">
              <w:rPr>
                <w:rFonts w:asciiTheme="majorBidi" w:hAnsiTheme="majorBidi" w:cstheme="majorBidi"/>
                <w:b/>
                <w:bCs/>
                <w:sz w:val="28"/>
                <w:szCs w:val="28"/>
                <w:lang w:bidi="he-IL"/>
              </w:rPr>
              <w:t>WSPÓŁRACA ORAZ DBAŁOŚĆ O DOBRE RELACJE Z INNYMI</w:t>
            </w:r>
          </w:p>
        </w:tc>
      </w:tr>
      <w:tr w:rsidR="00AA3AAF" w:rsidRPr="004D0012" w14:paraId="1B26133E" w14:textId="77777777" w:rsidTr="00D74BDD">
        <w:tc>
          <w:tcPr>
            <w:tcW w:w="3539" w:type="dxa"/>
          </w:tcPr>
          <w:p w14:paraId="491F1AF9" w14:textId="7323D041"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495AA5F6" w14:textId="3FF940EE"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359DB099" w14:textId="583CB2EA"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7D8CBC70" w14:textId="2BA8ADA6"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455109" w:rsidRPr="004D0012" w14:paraId="165C01B7" w14:textId="77777777" w:rsidTr="007F32AC">
        <w:tc>
          <w:tcPr>
            <w:tcW w:w="3539" w:type="dxa"/>
            <w:vAlign w:val="center"/>
          </w:tcPr>
          <w:p w14:paraId="245D0D52" w14:textId="299E8CBE"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Wzorowa praca w zespołach i dbanie o atmosferę w grupie</w:t>
            </w:r>
          </w:p>
        </w:tc>
        <w:tc>
          <w:tcPr>
            <w:tcW w:w="1275" w:type="dxa"/>
            <w:vAlign w:val="center"/>
          </w:tcPr>
          <w:p w14:paraId="20D4D656" w14:textId="7D538C69"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202F6907" w14:textId="1AD3B45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Odmowa pracy w parach / grupie lub bojkot działań klasy</w:t>
            </w:r>
          </w:p>
        </w:tc>
        <w:tc>
          <w:tcPr>
            <w:tcW w:w="1271" w:type="dxa"/>
            <w:vAlign w:val="center"/>
          </w:tcPr>
          <w:p w14:paraId="55DCE578" w14:textId="46BAA571"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55109" w:rsidRPr="004D0012" w14:paraId="3ACD0EED" w14:textId="77777777" w:rsidTr="007F32AC">
        <w:tc>
          <w:tcPr>
            <w:tcW w:w="3539" w:type="dxa"/>
            <w:vAlign w:val="center"/>
          </w:tcPr>
          <w:p w14:paraId="628EF6A9" w14:textId="093E9D73"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Bezinteresowna pomoc rówieśnikom (samopomoc, adaptacja)</w:t>
            </w:r>
          </w:p>
        </w:tc>
        <w:tc>
          <w:tcPr>
            <w:tcW w:w="1275" w:type="dxa"/>
            <w:vAlign w:val="center"/>
          </w:tcPr>
          <w:p w14:paraId="21998F5B" w14:textId="422AEE36"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c>
          <w:tcPr>
            <w:tcW w:w="3545" w:type="dxa"/>
            <w:vAlign w:val="center"/>
          </w:tcPr>
          <w:p w14:paraId="1B1D675C" w14:textId="0821AAFF"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Odrzucanie i izolowanie rówieśników z grupy / klasy</w:t>
            </w:r>
          </w:p>
        </w:tc>
        <w:tc>
          <w:tcPr>
            <w:tcW w:w="1271" w:type="dxa"/>
            <w:vAlign w:val="center"/>
          </w:tcPr>
          <w:p w14:paraId="5212EAF8" w14:textId="50F1B741"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455109" w:rsidRPr="004D0012" w14:paraId="24D90669" w14:textId="77777777" w:rsidTr="00EB7E31">
        <w:tc>
          <w:tcPr>
            <w:tcW w:w="3539" w:type="dxa"/>
            <w:vAlign w:val="center"/>
          </w:tcPr>
          <w:p w14:paraId="352CCB3C" w14:textId="45BCFCE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Aktywny udział w wolontariacie (min. 20 godz.)</w:t>
            </w:r>
            <w:r w:rsidRPr="004D0012">
              <w:rPr>
                <w:color w:val="auto"/>
              </w:rPr>
              <w:t xml:space="preserve"> </w:t>
            </w:r>
            <w:r w:rsidRPr="004D0012">
              <w:rPr>
                <w:rFonts w:ascii="Times New Roman" w:hAnsi="Times New Roman" w:cs="Times New Roman"/>
                <w:color w:val="auto"/>
              </w:rPr>
              <w:t>(Udokumentowany lub potwierdzony przez wychowawcę  lub nauczyciela / opiekuna)</w:t>
            </w:r>
          </w:p>
        </w:tc>
        <w:tc>
          <w:tcPr>
            <w:tcW w:w="1275" w:type="dxa"/>
            <w:vAlign w:val="center"/>
          </w:tcPr>
          <w:p w14:paraId="127D7F90" w14:textId="477D078F"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+20 (S)</w:t>
            </w:r>
          </w:p>
        </w:tc>
        <w:tc>
          <w:tcPr>
            <w:tcW w:w="3545" w:type="dxa"/>
            <w:vAlign w:val="center"/>
          </w:tcPr>
          <w:p w14:paraId="739364B7" w14:textId="64102722"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Wywoływanie konfliktów, przerzucanie winy na innych</w:t>
            </w:r>
          </w:p>
        </w:tc>
        <w:tc>
          <w:tcPr>
            <w:tcW w:w="1271" w:type="dxa"/>
            <w:vAlign w:val="center"/>
          </w:tcPr>
          <w:p w14:paraId="788BC387" w14:textId="5ABA2595"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55109" w:rsidRPr="004D0012" w14:paraId="5A4CFB6C" w14:textId="77777777" w:rsidTr="00EB7E31">
        <w:tc>
          <w:tcPr>
            <w:tcW w:w="3539" w:type="dxa"/>
            <w:vAlign w:val="center"/>
          </w:tcPr>
          <w:p w14:paraId="04E7540B" w14:textId="695EFA8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Pomoc w organizacji imprez szkolnych / prowadzenie apeli, imprezy szkolnej</w:t>
            </w:r>
          </w:p>
        </w:tc>
        <w:tc>
          <w:tcPr>
            <w:tcW w:w="1275" w:type="dxa"/>
            <w:vAlign w:val="center"/>
          </w:tcPr>
          <w:p w14:paraId="398FDF1F" w14:textId="37BA6752"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 do +5 (K)</w:t>
            </w:r>
          </w:p>
        </w:tc>
        <w:tc>
          <w:tcPr>
            <w:tcW w:w="3545" w:type="dxa"/>
            <w:vAlign w:val="center"/>
          </w:tcPr>
          <w:p w14:paraId="5F6F79C8" w14:textId="7F6E73C2" w:rsidR="00455109" w:rsidRPr="004D0012" w:rsidRDefault="00633EA6" w:rsidP="00455109">
            <w:pPr>
              <w:pStyle w:val="Default"/>
              <w:rPr>
                <w:rFonts w:ascii="Times New Roman" w:hAnsi="Times New Roman" w:cs="Times New Roman"/>
                <w:color w:val="auto"/>
              </w:rPr>
            </w:pPr>
            <w:r w:rsidRPr="004D0012">
              <w:rPr>
                <w:rFonts w:ascii="Times New Roman" w:hAnsi="Times New Roman" w:cs="Times New Roman"/>
                <w:color w:val="auto"/>
              </w:rPr>
              <w:t>Wyśmiewanie innych, plotkowanie mające na celu  zniszczenie czyjejś opinii oraz stosowanie agresji psychicznej</w:t>
            </w:r>
            <w:r w:rsidR="00D7432C" w:rsidRPr="004D0012">
              <w:rPr>
                <w:rFonts w:ascii="Times New Roman" w:hAnsi="Times New Roman" w:cs="Times New Roman"/>
                <w:color w:val="auto"/>
              </w:rPr>
              <w:t xml:space="preserve"> </w:t>
            </w:r>
          </w:p>
        </w:tc>
        <w:tc>
          <w:tcPr>
            <w:tcW w:w="1271" w:type="dxa"/>
            <w:vAlign w:val="center"/>
          </w:tcPr>
          <w:p w14:paraId="1D0495B5" w14:textId="77777777" w:rsidR="00455109" w:rsidRPr="004D0012" w:rsidRDefault="00633EA6" w:rsidP="00455109">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-10 do -20 </w:t>
            </w:r>
          </w:p>
          <w:p w14:paraId="529FDF79" w14:textId="53EFF8F3" w:rsidR="00633EA6" w:rsidRPr="004D0012" w:rsidRDefault="00633EA6" w:rsidP="00455109">
            <w:pPr>
              <w:pStyle w:val="Default"/>
              <w:rPr>
                <w:rFonts w:ascii="Times New Roman" w:hAnsi="Times New Roman" w:cs="Times New Roman"/>
                <w:b/>
                <w:bCs/>
                <w:color w:val="auto"/>
              </w:rPr>
            </w:pPr>
            <w:r w:rsidRPr="004D0012">
              <w:rPr>
                <w:rFonts w:ascii="Times New Roman" w:hAnsi="Times New Roman" w:cs="Times New Roman"/>
                <w:b/>
                <w:bCs/>
                <w:color w:val="auto"/>
              </w:rPr>
              <w:t>(K)</w:t>
            </w:r>
          </w:p>
        </w:tc>
      </w:tr>
      <w:tr w:rsidR="00455109" w:rsidRPr="004D0012" w14:paraId="426FE513" w14:textId="77777777" w:rsidTr="007E3755">
        <w:tc>
          <w:tcPr>
            <w:tcW w:w="3539" w:type="dxa"/>
            <w:vAlign w:val="center"/>
          </w:tcPr>
          <w:p w14:paraId="56564F9A" w14:textId="4AE8BE3F" w:rsidR="00455109" w:rsidRPr="004D0012" w:rsidRDefault="009952D3" w:rsidP="00455109">
            <w:pPr>
              <w:pStyle w:val="Default"/>
              <w:rPr>
                <w:rFonts w:ascii="Times New Roman" w:hAnsi="Times New Roman" w:cs="Times New Roman"/>
                <w:color w:val="auto"/>
              </w:rPr>
            </w:pPr>
            <w:r w:rsidRPr="004D0012">
              <w:rPr>
                <w:rFonts w:ascii="Times New Roman" w:hAnsi="Times New Roman" w:cs="Times New Roman"/>
                <w:color w:val="auto"/>
              </w:rPr>
              <w:t xml:space="preserve">Aktywny, pełen zaangażowania udział w przygotowaniu oraz </w:t>
            </w:r>
            <w:r w:rsidRPr="004D0012">
              <w:rPr>
                <w:rFonts w:ascii="Times New Roman" w:hAnsi="Times New Roman" w:cs="Times New Roman"/>
                <w:color w:val="auto"/>
              </w:rPr>
              <w:lastRenderedPageBreak/>
              <w:t>prezentacji klasowego występu/apelu.</w:t>
            </w:r>
          </w:p>
        </w:tc>
        <w:tc>
          <w:tcPr>
            <w:tcW w:w="1275" w:type="dxa"/>
            <w:vAlign w:val="center"/>
          </w:tcPr>
          <w:p w14:paraId="483899F7" w14:textId="151DC0EE" w:rsidR="00455109" w:rsidRPr="004D0012" w:rsidRDefault="009952D3" w:rsidP="00455109">
            <w:pPr>
              <w:pStyle w:val="Default"/>
              <w:rPr>
                <w:rFonts w:ascii="Times New Roman" w:hAnsi="Times New Roman" w:cs="Times New Roman"/>
                <w:b/>
                <w:bCs/>
                <w:color w:val="auto"/>
              </w:rPr>
            </w:pPr>
            <w:r w:rsidRPr="004D0012">
              <w:rPr>
                <w:rFonts w:ascii="Times New Roman" w:hAnsi="Times New Roman" w:cs="Times New Roman"/>
                <w:b/>
                <w:bCs/>
                <w:color w:val="auto"/>
              </w:rPr>
              <w:lastRenderedPageBreak/>
              <w:t>+1 do +5 (K)</w:t>
            </w:r>
          </w:p>
        </w:tc>
        <w:tc>
          <w:tcPr>
            <w:tcW w:w="3545" w:type="dxa"/>
          </w:tcPr>
          <w:p w14:paraId="3E777C76" w14:textId="77777777" w:rsidR="00455109" w:rsidRPr="004D0012" w:rsidRDefault="00455109" w:rsidP="00455109">
            <w:pPr>
              <w:pStyle w:val="Default"/>
              <w:rPr>
                <w:rFonts w:ascii="Times New Roman" w:hAnsi="Times New Roman" w:cs="Times New Roman"/>
                <w:b/>
                <w:bCs/>
                <w:color w:val="auto"/>
              </w:rPr>
            </w:pPr>
          </w:p>
        </w:tc>
        <w:tc>
          <w:tcPr>
            <w:tcW w:w="1271" w:type="dxa"/>
          </w:tcPr>
          <w:p w14:paraId="08EE8BA5" w14:textId="77777777" w:rsidR="00455109" w:rsidRPr="004D0012" w:rsidRDefault="00455109" w:rsidP="00455109">
            <w:pPr>
              <w:pStyle w:val="Default"/>
              <w:rPr>
                <w:rFonts w:ascii="Times New Roman" w:hAnsi="Times New Roman" w:cs="Times New Roman"/>
                <w:b/>
                <w:bCs/>
                <w:color w:val="auto"/>
              </w:rPr>
            </w:pPr>
          </w:p>
        </w:tc>
      </w:tr>
      <w:tr w:rsidR="00455109" w:rsidRPr="004D0012" w14:paraId="5BC3D382" w14:textId="77777777" w:rsidTr="000C5681">
        <w:tc>
          <w:tcPr>
            <w:tcW w:w="3539" w:type="dxa"/>
            <w:vAlign w:val="center"/>
          </w:tcPr>
          <w:p w14:paraId="1EBD036C" w14:textId="5EB459DE" w:rsidR="00455109" w:rsidRPr="004D0012" w:rsidRDefault="00455109" w:rsidP="00455109">
            <w:pPr>
              <w:pStyle w:val="Default"/>
              <w:rPr>
                <w:rFonts w:ascii="Times New Roman" w:hAnsi="Times New Roman" w:cs="Times New Roman"/>
                <w:color w:val="auto"/>
              </w:rPr>
            </w:pPr>
            <w:r w:rsidRPr="004D0012">
              <w:rPr>
                <w:rFonts w:ascii="Times New Roman" w:hAnsi="Times New Roman" w:cs="Times New Roman"/>
                <w:color w:val="auto"/>
              </w:rPr>
              <w:t>Pełnienie funkcji w klasie lub Samorządzie Uczniowskim</w:t>
            </w:r>
          </w:p>
        </w:tc>
        <w:tc>
          <w:tcPr>
            <w:tcW w:w="1275" w:type="dxa"/>
            <w:vAlign w:val="center"/>
          </w:tcPr>
          <w:p w14:paraId="54390E2A" w14:textId="47E87356"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 do +5  (S)</w:t>
            </w:r>
          </w:p>
        </w:tc>
        <w:tc>
          <w:tcPr>
            <w:tcW w:w="3545" w:type="dxa"/>
          </w:tcPr>
          <w:p w14:paraId="2BE1497C" w14:textId="146F51DD" w:rsidR="00455109" w:rsidRPr="004D0012" w:rsidRDefault="00455109" w:rsidP="00455109">
            <w:pPr>
              <w:pStyle w:val="Default"/>
              <w:rPr>
                <w:rFonts w:ascii="Times New Roman" w:hAnsi="Times New Roman" w:cs="Times New Roman"/>
                <w:color w:val="auto"/>
              </w:rPr>
            </w:pPr>
          </w:p>
        </w:tc>
        <w:tc>
          <w:tcPr>
            <w:tcW w:w="1271" w:type="dxa"/>
          </w:tcPr>
          <w:p w14:paraId="7CCCE6EB" w14:textId="51E9E126" w:rsidR="00455109" w:rsidRPr="004D0012" w:rsidRDefault="00455109" w:rsidP="00455109">
            <w:pPr>
              <w:pStyle w:val="Default"/>
              <w:rPr>
                <w:rFonts w:ascii="Times New Roman" w:hAnsi="Times New Roman" w:cs="Times New Roman"/>
                <w:b/>
                <w:bCs/>
                <w:color w:val="auto"/>
              </w:rPr>
            </w:pPr>
          </w:p>
        </w:tc>
      </w:tr>
    </w:tbl>
    <w:p w14:paraId="2BE21E74" w14:textId="77777777" w:rsidR="002B2958" w:rsidRPr="004D0012" w:rsidRDefault="002B2958" w:rsidP="00D04FE6">
      <w:pPr>
        <w:pStyle w:val="Default"/>
        <w:rPr>
          <w:rFonts w:ascii="Times New Roman" w:hAnsi="Times New Roman" w:cs="Times New Roman"/>
          <w:b/>
          <w:bCs/>
          <w:color w:val="auto"/>
        </w:rPr>
      </w:pPr>
    </w:p>
    <w:p w14:paraId="73A3CEC0" w14:textId="77777777" w:rsidR="00D81F35" w:rsidRPr="004D0012" w:rsidRDefault="00D81F35" w:rsidP="00D04FE6">
      <w:pPr>
        <w:pStyle w:val="Default"/>
        <w:rPr>
          <w:rFonts w:ascii="Times New Roman" w:hAnsi="Times New Roman" w:cs="Times New Roman"/>
          <w:b/>
          <w:bCs/>
          <w:color w:val="auto"/>
        </w:rPr>
      </w:pPr>
    </w:p>
    <w:tbl>
      <w:tblPr>
        <w:tblStyle w:val="Tabela-Siatka"/>
        <w:tblW w:w="9606" w:type="dxa"/>
        <w:tblLook w:val="04A0" w:firstRow="1" w:lastRow="0" w:firstColumn="1" w:lastColumn="0" w:noHBand="0" w:noVBand="1"/>
      </w:tblPr>
      <w:tblGrid>
        <w:gridCol w:w="3510"/>
        <w:gridCol w:w="1134"/>
        <w:gridCol w:w="3686"/>
        <w:gridCol w:w="1276"/>
      </w:tblGrid>
      <w:tr w:rsidR="00694196" w:rsidRPr="004D0012" w14:paraId="23350044" w14:textId="77777777" w:rsidTr="00BE1996">
        <w:tc>
          <w:tcPr>
            <w:tcW w:w="9606" w:type="dxa"/>
            <w:gridSpan w:val="4"/>
          </w:tcPr>
          <w:p w14:paraId="2AE80C84" w14:textId="431E0EB9" w:rsidR="00D81F35" w:rsidRPr="004D0012" w:rsidRDefault="00AA3AAF" w:rsidP="00F1131A">
            <w:pPr>
              <w:pStyle w:val="Default"/>
              <w:jc w:val="center"/>
              <w:rPr>
                <w:b/>
                <w:bCs/>
                <w:strike/>
                <w:color w:val="auto"/>
                <w:sz w:val="28"/>
                <w:szCs w:val="28"/>
              </w:rPr>
            </w:pPr>
            <w:r w:rsidRPr="004D0012">
              <w:rPr>
                <w:rFonts w:ascii="Times New Roman" w:hAnsi="Times New Roman" w:cs="Times New Roman"/>
                <w:b/>
                <w:color w:val="auto"/>
                <w:sz w:val="28"/>
                <w:szCs w:val="28"/>
              </w:rPr>
              <w:t xml:space="preserve">7. </w:t>
            </w:r>
            <w:r w:rsidR="00D81F35" w:rsidRPr="004D0012">
              <w:rPr>
                <w:rFonts w:ascii="Times New Roman" w:hAnsi="Times New Roman" w:cs="Times New Roman"/>
                <w:b/>
                <w:color w:val="auto"/>
                <w:sz w:val="28"/>
                <w:szCs w:val="28"/>
              </w:rPr>
              <w:t xml:space="preserve">DBAŁOŚĆ O BEZPIECZECZEŃSTWO I ZDROWIE WŁASNE </w:t>
            </w:r>
            <w:r w:rsidR="00436C25" w:rsidRPr="004D0012">
              <w:rPr>
                <w:rFonts w:ascii="Times New Roman" w:hAnsi="Times New Roman" w:cs="Times New Roman"/>
                <w:b/>
                <w:color w:val="auto"/>
                <w:sz w:val="28"/>
                <w:szCs w:val="28"/>
              </w:rPr>
              <w:t xml:space="preserve">       ORAZ</w:t>
            </w:r>
            <w:r w:rsidR="00D81F35" w:rsidRPr="004D0012">
              <w:rPr>
                <w:rFonts w:ascii="Times New Roman" w:hAnsi="Times New Roman" w:cs="Times New Roman"/>
                <w:b/>
                <w:color w:val="auto"/>
                <w:sz w:val="28"/>
                <w:szCs w:val="28"/>
              </w:rPr>
              <w:t xml:space="preserve"> INNYCH OSÓB</w:t>
            </w:r>
          </w:p>
        </w:tc>
      </w:tr>
      <w:tr w:rsidR="00694196" w:rsidRPr="004D0012" w14:paraId="3FF49DDA" w14:textId="77777777" w:rsidTr="00BE1996">
        <w:tc>
          <w:tcPr>
            <w:tcW w:w="3510" w:type="dxa"/>
          </w:tcPr>
          <w:p w14:paraId="43580226"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tcPr>
          <w:p w14:paraId="225756A8"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686" w:type="dxa"/>
          </w:tcPr>
          <w:p w14:paraId="0BA41F4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6" w:type="dxa"/>
          </w:tcPr>
          <w:p w14:paraId="324FF19B"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2C11FD" w:rsidRPr="004D0012" w14:paraId="23A873A7" w14:textId="77777777" w:rsidTr="002C11FD">
        <w:trPr>
          <w:trHeight w:val="389"/>
        </w:trPr>
        <w:tc>
          <w:tcPr>
            <w:tcW w:w="3510" w:type="dxa"/>
            <w:vAlign w:val="center"/>
          </w:tcPr>
          <w:p w14:paraId="1C76A42A" w14:textId="098A46A8"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Przestrzeganie zasad bezpieczeństwa</w:t>
            </w:r>
          </w:p>
        </w:tc>
        <w:tc>
          <w:tcPr>
            <w:tcW w:w="1134" w:type="dxa"/>
            <w:vAlign w:val="center"/>
          </w:tcPr>
          <w:p w14:paraId="0E84A266" w14:textId="18C53E7A"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686" w:type="dxa"/>
            <w:vAlign w:val="center"/>
          </w:tcPr>
          <w:p w14:paraId="5471A4FF" w14:textId="77777777"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Stwarzanie sytuacji niebezpiecznych</w:t>
            </w:r>
          </w:p>
          <w:p w14:paraId="1156CCF1" w14:textId="77777777" w:rsidR="002C11FD" w:rsidRPr="004D0012" w:rsidRDefault="002C11FD" w:rsidP="002C11FD">
            <w:pPr>
              <w:pStyle w:val="Default"/>
              <w:rPr>
                <w:rFonts w:ascii="Times New Roman" w:hAnsi="Times New Roman" w:cs="Times New Roman"/>
                <w:color w:val="auto"/>
              </w:rPr>
            </w:pPr>
          </w:p>
        </w:tc>
        <w:tc>
          <w:tcPr>
            <w:tcW w:w="1276" w:type="dxa"/>
          </w:tcPr>
          <w:p w14:paraId="4A0101A2" w14:textId="3A40EE1F" w:rsidR="002C11FD" w:rsidRPr="004D0012" w:rsidRDefault="002C11FD" w:rsidP="002C11FD">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do-20 pkt  (K)</w:t>
            </w:r>
          </w:p>
        </w:tc>
      </w:tr>
      <w:tr w:rsidR="002C11FD" w:rsidRPr="004D0012" w14:paraId="36BC3375" w14:textId="77777777" w:rsidTr="00EB4C2F">
        <w:trPr>
          <w:trHeight w:val="389"/>
        </w:trPr>
        <w:tc>
          <w:tcPr>
            <w:tcW w:w="3510" w:type="dxa"/>
            <w:vAlign w:val="center"/>
          </w:tcPr>
          <w:p w14:paraId="3A2C3DE1" w14:textId="61FA7E93"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Odpowiedzialne reagowanie na zagrożenia i zgłaszanie ich</w:t>
            </w:r>
          </w:p>
        </w:tc>
        <w:tc>
          <w:tcPr>
            <w:tcW w:w="1134" w:type="dxa"/>
            <w:vAlign w:val="center"/>
          </w:tcPr>
          <w:p w14:paraId="4E4EA406" w14:textId="61D6A657"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c>
          <w:tcPr>
            <w:tcW w:w="3686" w:type="dxa"/>
            <w:vAlign w:val="center"/>
          </w:tcPr>
          <w:p w14:paraId="39F7585E" w14:textId="43A26174"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Jazda na hulajnodze/rowerze po terenie szkoły</w:t>
            </w:r>
          </w:p>
        </w:tc>
        <w:tc>
          <w:tcPr>
            <w:tcW w:w="1276" w:type="dxa"/>
            <w:vAlign w:val="center"/>
          </w:tcPr>
          <w:p w14:paraId="6105CDFC" w14:textId="2DC29BAF"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2C11FD" w:rsidRPr="004D0012" w14:paraId="03FECDE9" w14:textId="77777777" w:rsidTr="00EB4C2F">
        <w:trPr>
          <w:trHeight w:val="389"/>
        </w:trPr>
        <w:tc>
          <w:tcPr>
            <w:tcW w:w="3510" w:type="dxa"/>
            <w:vAlign w:val="center"/>
          </w:tcPr>
          <w:p w14:paraId="2D7E1432" w14:textId="02B848C0"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Aktywne promowanie zdrowego stylu życia</w:t>
            </w:r>
          </w:p>
        </w:tc>
        <w:tc>
          <w:tcPr>
            <w:tcW w:w="1134" w:type="dxa"/>
            <w:vAlign w:val="center"/>
          </w:tcPr>
          <w:p w14:paraId="58D97DCE" w14:textId="72CBABDD"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+1 do +5 (S)</w:t>
            </w:r>
          </w:p>
        </w:tc>
        <w:tc>
          <w:tcPr>
            <w:tcW w:w="3686" w:type="dxa"/>
            <w:vAlign w:val="center"/>
          </w:tcPr>
          <w:p w14:paraId="2ABC3828" w14:textId="150D7562"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Brak reakcji i niepoinformowanie o zagrożeniu</w:t>
            </w:r>
          </w:p>
        </w:tc>
        <w:tc>
          <w:tcPr>
            <w:tcW w:w="1276" w:type="dxa"/>
            <w:vAlign w:val="center"/>
          </w:tcPr>
          <w:p w14:paraId="11C314BA" w14:textId="405CF0F7"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2C11FD" w:rsidRPr="004D0012" w14:paraId="7B476D93" w14:textId="77777777" w:rsidTr="00EB4C2F">
        <w:trPr>
          <w:trHeight w:val="389"/>
        </w:trPr>
        <w:tc>
          <w:tcPr>
            <w:tcW w:w="3510" w:type="dxa"/>
            <w:vAlign w:val="center"/>
          </w:tcPr>
          <w:p w14:paraId="6BA1F887" w14:textId="408AAE68" w:rsidR="002C11FD" w:rsidRPr="004D0012" w:rsidRDefault="002C11FD" w:rsidP="002C11FD">
            <w:pPr>
              <w:pStyle w:val="Default"/>
              <w:rPr>
                <w:rFonts w:ascii="Times New Roman" w:hAnsi="Times New Roman" w:cs="Times New Roman"/>
                <w:bCs/>
                <w:color w:val="auto"/>
              </w:rPr>
            </w:pPr>
          </w:p>
        </w:tc>
        <w:tc>
          <w:tcPr>
            <w:tcW w:w="1134" w:type="dxa"/>
            <w:vAlign w:val="center"/>
          </w:tcPr>
          <w:p w14:paraId="3FC83593" w14:textId="14A95E13"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7EBC1CD8" w14:textId="48950EB1"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Prowokowanie lub udział w bójce</w:t>
            </w:r>
          </w:p>
        </w:tc>
        <w:tc>
          <w:tcPr>
            <w:tcW w:w="1276" w:type="dxa"/>
            <w:vAlign w:val="center"/>
          </w:tcPr>
          <w:p w14:paraId="11AB7F83" w14:textId="196189C6"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-20 do -30 (K)</w:t>
            </w:r>
          </w:p>
        </w:tc>
      </w:tr>
      <w:tr w:rsidR="002C11FD" w:rsidRPr="004D0012" w14:paraId="0B2F9754" w14:textId="77777777" w:rsidTr="00EB4C2F">
        <w:trPr>
          <w:trHeight w:val="389"/>
        </w:trPr>
        <w:tc>
          <w:tcPr>
            <w:tcW w:w="3510" w:type="dxa"/>
          </w:tcPr>
          <w:p w14:paraId="4435EC02" w14:textId="77777777" w:rsidR="002C11FD" w:rsidRPr="004D0012" w:rsidRDefault="002C11FD" w:rsidP="002C11FD">
            <w:pPr>
              <w:pStyle w:val="Default"/>
              <w:rPr>
                <w:rFonts w:ascii="Times New Roman" w:hAnsi="Times New Roman" w:cs="Times New Roman"/>
                <w:bCs/>
                <w:color w:val="auto"/>
              </w:rPr>
            </w:pPr>
          </w:p>
        </w:tc>
        <w:tc>
          <w:tcPr>
            <w:tcW w:w="1134" w:type="dxa"/>
          </w:tcPr>
          <w:p w14:paraId="63ABE51C"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48161F3" w14:textId="4DEF32DE"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Picie napojów energetyzujących</w:t>
            </w:r>
          </w:p>
        </w:tc>
        <w:tc>
          <w:tcPr>
            <w:tcW w:w="1276" w:type="dxa"/>
            <w:vAlign w:val="center"/>
          </w:tcPr>
          <w:p w14:paraId="02978E02" w14:textId="6C7F427E"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2C11FD" w:rsidRPr="004D0012" w14:paraId="2ECE5B42" w14:textId="77777777" w:rsidTr="00EB4C2F">
        <w:trPr>
          <w:trHeight w:val="389"/>
        </w:trPr>
        <w:tc>
          <w:tcPr>
            <w:tcW w:w="3510" w:type="dxa"/>
          </w:tcPr>
          <w:p w14:paraId="3BCD38A0" w14:textId="77777777" w:rsidR="002C11FD" w:rsidRPr="004D0012" w:rsidRDefault="002C11FD" w:rsidP="002C11FD">
            <w:pPr>
              <w:pStyle w:val="Default"/>
              <w:rPr>
                <w:rFonts w:ascii="Times New Roman" w:hAnsi="Times New Roman" w:cs="Times New Roman"/>
                <w:bCs/>
                <w:color w:val="auto"/>
              </w:rPr>
            </w:pPr>
          </w:p>
        </w:tc>
        <w:tc>
          <w:tcPr>
            <w:tcW w:w="1134" w:type="dxa"/>
          </w:tcPr>
          <w:p w14:paraId="4B022B0E"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2D3A99F2" w14:textId="6926BF6D"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Palenie papierosów / e-papierosów</w:t>
            </w:r>
          </w:p>
        </w:tc>
        <w:tc>
          <w:tcPr>
            <w:tcW w:w="1276" w:type="dxa"/>
            <w:vAlign w:val="center"/>
          </w:tcPr>
          <w:p w14:paraId="3C3094EF" w14:textId="0E8AA8EB"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color w:val="auto"/>
              </w:rPr>
              <w:t>-30 (K)</w:t>
            </w:r>
          </w:p>
        </w:tc>
      </w:tr>
      <w:tr w:rsidR="002C11FD" w:rsidRPr="004D0012" w14:paraId="6DD38F9E" w14:textId="77777777" w:rsidTr="00EB4C2F">
        <w:trPr>
          <w:trHeight w:val="389"/>
        </w:trPr>
        <w:tc>
          <w:tcPr>
            <w:tcW w:w="3510" w:type="dxa"/>
          </w:tcPr>
          <w:p w14:paraId="3D8FC2ED" w14:textId="77777777" w:rsidR="002C11FD" w:rsidRPr="004D0012" w:rsidRDefault="002C11FD" w:rsidP="002C11FD">
            <w:pPr>
              <w:pStyle w:val="Default"/>
              <w:rPr>
                <w:rFonts w:ascii="Times New Roman" w:hAnsi="Times New Roman" w:cs="Times New Roman"/>
                <w:bCs/>
                <w:color w:val="auto"/>
              </w:rPr>
            </w:pPr>
          </w:p>
        </w:tc>
        <w:tc>
          <w:tcPr>
            <w:tcW w:w="1134" w:type="dxa"/>
          </w:tcPr>
          <w:p w14:paraId="4F35D0AB"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E931067" w14:textId="787EFD8F"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Posiadanie lub spożywanie alkoholu</w:t>
            </w:r>
          </w:p>
        </w:tc>
        <w:tc>
          <w:tcPr>
            <w:tcW w:w="1276" w:type="dxa"/>
            <w:vAlign w:val="center"/>
          </w:tcPr>
          <w:p w14:paraId="4AE928EB" w14:textId="3AD24E03"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color w:val="auto"/>
              </w:rPr>
              <w:t>-50 (K)</w:t>
            </w:r>
          </w:p>
        </w:tc>
      </w:tr>
      <w:tr w:rsidR="002C11FD" w:rsidRPr="004D0012" w14:paraId="422F05B1" w14:textId="77777777" w:rsidTr="00F147FA">
        <w:trPr>
          <w:trHeight w:val="389"/>
        </w:trPr>
        <w:tc>
          <w:tcPr>
            <w:tcW w:w="3510" w:type="dxa"/>
          </w:tcPr>
          <w:p w14:paraId="705643B9" w14:textId="77777777" w:rsidR="002C11FD" w:rsidRPr="004D0012" w:rsidRDefault="002C11FD" w:rsidP="002C11FD">
            <w:pPr>
              <w:pStyle w:val="Default"/>
              <w:rPr>
                <w:rFonts w:ascii="Times New Roman" w:hAnsi="Times New Roman" w:cs="Times New Roman"/>
                <w:bCs/>
                <w:color w:val="auto"/>
              </w:rPr>
            </w:pPr>
          </w:p>
        </w:tc>
        <w:tc>
          <w:tcPr>
            <w:tcW w:w="1134" w:type="dxa"/>
          </w:tcPr>
          <w:p w14:paraId="3870F177"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FEC3360" w14:textId="750793EB"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Posiadanie lub zażywanie środków odurzających</w:t>
            </w:r>
          </w:p>
        </w:tc>
        <w:tc>
          <w:tcPr>
            <w:tcW w:w="1276" w:type="dxa"/>
            <w:vAlign w:val="center"/>
          </w:tcPr>
          <w:p w14:paraId="037BDF37" w14:textId="3EC28F83"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-50 (K)</w:t>
            </w:r>
          </w:p>
        </w:tc>
      </w:tr>
      <w:tr w:rsidR="002C11FD" w:rsidRPr="004D0012" w14:paraId="3895A359" w14:textId="77777777" w:rsidTr="00F147FA">
        <w:trPr>
          <w:trHeight w:val="389"/>
        </w:trPr>
        <w:tc>
          <w:tcPr>
            <w:tcW w:w="3510" w:type="dxa"/>
          </w:tcPr>
          <w:p w14:paraId="76F5D4E3" w14:textId="77777777" w:rsidR="002C11FD" w:rsidRPr="004D0012" w:rsidRDefault="002C11FD" w:rsidP="002C11FD">
            <w:pPr>
              <w:pStyle w:val="Default"/>
              <w:rPr>
                <w:rFonts w:ascii="Times New Roman" w:hAnsi="Times New Roman" w:cs="Times New Roman"/>
                <w:bCs/>
                <w:color w:val="auto"/>
              </w:rPr>
            </w:pPr>
          </w:p>
        </w:tc>
        <w:tc>
          <w:tcPr>
            <w:tcW w:w="1134" w:type="dxa"/>
          </w:tcPr>
          <w:p w14:paraId="4FF4F88F"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03F0559A" w14:textId="49087938"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Namawianie rówieśników do nałogów</w:t>
            </w:r>
          </w:p>
        </w:tc>
        <w:tc>
          <w:tcPr>
            <w:tcW w:w="1276" w:type="dxa"/>
            <w:vAlign w:val="center"/>
          </w:tcPr>
          <w:p w14:paraId="3610ABA5" w14:textId="651F3102"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-40 (K)</w:t>
            </w:r>
          </w:p>
        </w:tc>
      </w:tr>
      <w:tr w:rsidR="002C11FD" w:rsidRPr="004D0012" w14:paraId="15908337" w14:textId="77777777" w:rsidTr="00F147FA">
        <w:trPr>
          <w:trHeight w:val="389"/>
        </w:trPr>
        <w:tc>
          <w:tcPr>
            <w:tcW w:w="3510" w:type="dxa"/>
          </w:tcPr>
          <w:p w14:paraId="72BB48E6" w14:textId="77777777" w:rsidR="002C11FD" w:rsidRPr="004D0012" w:rsidRDefault="002C11FD" w:rsidP="002C11FD">
            <w:pPr>
              <w:pStyle w:val="Default"/>
              <w:rPr>
                <w:rFonts w:ascii="Times New Roman" w:hAnsi="Times New Roman" w:cs="Times New Roman"/>
                <w:bCs/>
                <w:color w:val="auto"/>
              </w:rPr>
            </w:pPr>
          </w:p>
        </w:tc>
        <w:tc>
          <w:tcPr>
            <w:tcW w:w="1134" w:type="dxa"/>
          </w:tcPr>
          <w:p w14:paraId="15E88DA1"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158E0686" w14:textId="78A8077E"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Przynoszenie niebezpiecznych przedmiotów</w:t>
            </w:r>
          </w:p>
        </w:tc>
        <w:tc>
          <w:tcPr>
            <w:tcW w:w="1276" w:type="dxa"/>
            <w:vAlign w:val="center"/>
          </w:tcPr>
          <w:p w14:paraId="049CFC87" w14:textId="613470F2"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-10 do -50 (K)</w:t>
            </w:r>
          </w:p>
        </w:tc>
      </w:tr>
      <w:tr w:rsidR="002C11FD" w:rsidRPr="004D0012" w14:paraId="0278C6C5" w14:textId="77777777" w:rsidTr="00F147FA">
        <w:trPr>
          <w:trHeight w:val="389"/>
        </w:trPr>
        <w:tc>
          <w:tcPr>
            <w:tcW w:w="3510" w:type="dxa"/>
          </w:tcPr>
          <w:p w14:paraId="47D35F48" w14:textId="77777777" w:rsidR="002C11FD" w:rsidRPr="004D0012" w:rsidRDefault="002C11FD" w:rsidP="002C11FD">
            <w:pPr>
              <w:pStyle w:val="Default"/>
              <w:rPr>
                <w:rFonts w:ascii="Times New Roman" w:hAnsi="Times New Roman" w:cs="Times New Roman"/>
                <w:bCs/>
                <w:color w:val="auto"/>
              </w:rPr>
            </w:pPr>
          </w:p>
        </w:tc>
        <w:tc>
          <w:tcPr>
            <w:tcW w:w="1134" w:type="dxa"/>
          </w:tcPr>
          <w:p w14:paraId="12FB2127"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4733A065" w14:textId="33DDDDA4"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Łamanie regulaminów wycieczek i wyjść</w:t>
            </w:r>
          </w:p>
        </w:tc>
        <w:tc>
          <w:tcPr>
            <w:tcW w:w="1276" w:type="dxa"/>
            <w:vAlign w:val="center"/>
          </w:tcPr>
          <w:p w14:paraId="229D2A9E" w14:textId="618C9B5E"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-10 do -50 (K)</w:t>
            </w:r>
          </w:p>
        </w:tc>
      </w:tr>
    </w:tbl>
    <w:p w14:paraId="55DA0945" w14:textId="77777777" w:rsidR="00D04FE6" w:rsidRPr="004D0012" w:rsidRDefault="00D04FE6" w:rsidP="00D04FE6">
      <w:pPr>
        <w:pStyle w:val="Default"/>
        <w:rPr>
          <w:rFonts w:ascii="Times New Roman" w:hAnsi="Times New Roman" w:cs="Times New Roman"/>
          <w:b/>
          <w:color w:val="auto"/>
          <w:sz w:val="28"/>
          <w:szCs w:val="28"/>
        </w:rPr>
      </w:pPr>
    </w:p>
    <w:p w14:paraId="5F65EC13" w14:textId="77777777" w:rsidR="00D81F35" w:rsidRPr="004D0012" w:rsidRDefault="00D81F35" w:rsidP="00D04FE6">
      <w:pPr>
        <w:pStyle w:val="Default"/>
        <w:rPr>
          <w:rFonts w:ascii="Times New Roman" w:hAnsi="Times New Roman" w:cs="Times New Roman"/>
          <w:b/>
          <w:color w:val="auto"/>
          <w:sz w:val="28"/>
          <w:szCs w:val="28"/>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6AFDE4B4" w14:textId="77777777" w:rsidTr="00B901B1">
        <w:tc>
          <w:tcPr>
            <w:tcW w:w="9630" w:type="dxa"/>
            <w:gridSpan w:val="4"/>
            <w:vAlign w:val="center"/>
          </w:tcPr>
          <w:p w14:paraId="03583BE1" w14:textId="19EFC3A5" w:rsidR="00D81F35" w:rsidRPr="004D0012" w:rsidRDefault="00AA3AAF" w:rsidP="00B901B1">
            <w:pPr>
              <w:spacing w:before="100" w:beforeAutospacing="1" w:after="100" w:afterAutospacing="1" w:line="240" w:lineRule="auto"/>
              <w:ind w:left="454" w:hanging="425"/>
              <w:jc w:val="center"/>
              <w:rPr>
                <w:b/>
                <w:bCs/>
              </w:rPr>
            </w:pPr>
            <w:r w:rsidRPr="004D0012">
              <w:rPr>
                <w:rFonts w:asciiTheme="majorBidi" w:hAnsiTheme="majorBidi" w:cstheme="majorBidi"/>
                <w:b/>
                <w:bCs/>
                <w:sz w:val="28"/>
                <w:szCs w:val="28"/>
                <w:lang w:bidi="he-IL"/>
              </w:rPr>
              <w:t xml:space="preserve">8. </w:t>
            </w:r>
            <w:r w:rsidR="00D81F35" w:rsidRPr="004D0012">
              <w:rPr>
                <w:rFonts w:asciiTheme="majorBidi" w:hAnsiTheme="majorBidi" w:cstheme="majorBidi"/>
                <w:b/>
                <w:bCs/>
                <w:sz w:val="28"/>
                <w:szCs w:val="28"/>
                <w:lang w:bidi="he-IL"/>
              </w:rPr>
              <w:t>ZAANGAŻOWANIE W ŻYCIE KLASY, SZKOŁY I WSPÓ</w:t>
            </w:r>
            <w:r w:rsidRPr="004D0012">
              <w:rPr>
                <w:rFonts w:asciiTheme="majorBidi" w:hAnsiTheme="majorBidi" w:cstheme="majorBidi"/>
                <w:b/>
                <w:bCs/>
                <w:sz w:val="28"/>
                <w:szCs w:val="28"/>
                <w:lang w:bidi="he-IL"/>
              </w:rPr>
              <w:t>L</w:t>
            </w:r>
            <w:r w:rsidR="00D81F35" w:rsidRPr="004D0012">
              <w:rPr>
                <w:rFonts w:asciiTheme="majorBidi" w:hAnsiTheme="majorBidi" w:cstheme="majorBidi"/>
                <w:b/>
                <w:bCs/>
                <w:sz w:val="28"/>
                <w:szCs w:val="28"/>
                <w:lang w:bidi="he-IL"/>
              </w:rPr>
              <w:t>NOTY LOKALNEJ</w:t>
            </w:r>
          </w:p>
        </w:tc>
      </w:tr>
      <w:tr w:rsidR="00AA3AAF" w:rsidRPr="004D0012" w14:paraId="3D8C550C" w14:textId="77777777" w:rsidTr="00AA3AAF">
        <w:tc>
          <w:tcPr>
            <w:tcW w:w="3539" w:type="dxa"/>
          </w:tcPr>
          <w:p w14:paraId="293BAF8C" w14:textId="640191D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1CA65E6" w14:textId="2B445021"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7CB412CD" w14:textId="76C2BADB"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23423231" w14:textId="27875E98"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B901B1" w:rsidRPr="004D0012" w14:paraId="376F7E4A" w14:textId="77777777" w:rsidTr="00F65CAA">
        <w:tc>
          <w:tcPr>
            <w:tcW w:w="3539" w:type="dxa"/>
            <w:vAlign w:val="center"/>
          </w:tcPr>
          <w:p w14:paraId="0F233C78" w14:textId="71C8FC8A"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Troska o mienie szkoły i otoczenie</w:t>
            </w:r>
          </w:p>
        </w:tc>
        <w:tc>
          <w:tcPr>
            <w:tcW w:w="1275" w:type="dxa"/>
            <w:vAlign w:val="center"/>
          </w:tcPr>
          <w:p w14:paraId="55D37958" w14:textId="468D31CB"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+5 (K)</w:t>
            </w:r>
          </w:p>
        </w:tc>
        <w:tc>
          <w:tcPr>
            <w:tcW w:w="3545" w:type="dxa"/>
            <w:vAlign w:val="center"/>
          </w:tcPr>
          <w:p w14:paraId="2CE31630" w14:textId="22A8FFA3"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Niewykonanie polecenia nauczyciela</w:t>
            </w:r>
          </w:p>
        </w:tc>
        <w:tc>
          <w:tcPr>
            <w:tcW w:w="1271" w:type="dxa"/>
            <w:vAlign w:val="center"/>
          </w:tcPr>
          <w:p w14:paraId="1ED6F486" w14:textId="4863C3D7"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r>
      <w:tr w:rsidR="00B901B1" w:rsidRPr="004D0012" w14:paraId="793D2F41" w14:textId="77777777" w:rsidTr="00F65CAA">
        <w:tc>
          <w:tcPr>
            <w:tcW w:w="3539" w:type="dxa"/>
            <w:vAlign w:val="center"/>
          </w:tcPr>
          <w:p w14:paraId="1ECBB566" w14:textId="31BC15B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konkursach i zawodach szkolnych</w:t>
            </w:r>
          </w:p>
        </w:tc>
        <w:tc>
          <w:tcPr>
            <w:tcW w:w="1275" w:type="dxa"/>
            <w:vAlign w:val="center"/>
          </w:tcPr>
          <w:p w14:paraId="07FABD89" w14:textId="179A90B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+2 (K)</w:t>
            </w:r>
          </w:p>
        </w:tc>
        <w:tc>
          <w:tcPr>
            <w:tcW w:w="3545" w:type="dxa"/>
            <w:vAlign w:val="center"/>
          </w:tcPr>
          <w:p w14:paraId="3945DC14" w14:textId="5A88CCE4"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Bierna postawa wobec zadań na rzecz klasy/szkoły (dotyczy przygotowania gazetek</w:t>
            </w:r>
            <w:r w:rsidR="00CB635B" w:rsidRPr="004D0012">
              <w:rPr>
                <w:rFonts w:ascii="Times New Roman" w:hAnsi="Times New Roman" w:cs="Times New Roman"/>
                <w:color w:val="auto"/>
              </w:rPr>
              <w:t>/ prac społecznych/ przygotowania do apelu.)</w:t>
            </w:r>
          </w:p>
        </w:tc>
        <w:tc>
          <w:tcPr>
            <w:tcW w:w="1271" w:type="dxa"/>
            <w:vAlign w:val="center"/>
          </w:tcPr>
          <w:p w14:paraId="4818C4A8" w14:textId="263EB3A1"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-10 (K)</w:t>
            </w:r>
          </w:p>
        </w:tc>
      </w:tr>
      <w:tr w:rsidR="00B901B1" w:rsidRPr="004D0012" w14:paraId="26C85ACD" w14:textId="77777777" w:rsidTr="00F65CAA">
        <w:tc>
          <w:tcPr>
            <w:tcW w:w="3539" w:type="dxa"/>
            <w:vAlign w:val="center"/>
          </w:tcPr>
          <w:p w14:paraId="623B0728" w14:textId="1FAF420F"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konkursach i zawodach międzyszkolnych</w:t>
            </w:r>
          </w:p>
        </w:tc>
        <w:tc>
          <w:tcPr>
            <w:tcW w:w="1275" w:type="dxa"/>
            <w:vAlign w:val="center"/>
          </w:tcPr>
          <w:p w14:paraId="0D8E7774" w14:textId="2185F10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c>
          <w:tcPr>
            <w:tcW w:w="3545" w:type="dxa"/>
            <w:vAlign w:val="center"/>
          </w:tcPr>
          <w:p w14:paraId="2D896287" w14:textId="4E7DF67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Lekceważąca postawa podczas uroczystości</w:t>
            </w:r>
          </w:p>
        </w:tc>
        <w:tc>
          <w:tcPr>
            <w:tcW w:w="1271" w:type="dxa"/>
            <w:vAlign w:val="center"/>
          </w:tcPr>
          <w:p w14:paraId="0A95902A" w14:textId="5164F7F0"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r>
      <w:tr w:rsidR="00B901B1" w:rsidRPr="004D0012" w14:paraId="0346B0A5" w14:textId="77777777" w:rsidTr="00F65CAA">
        <w:tc>
          <w:tcPr>
            <w:tcW w:w="3539" w:type="dxa"/>
            <w:vAlign w:val="center"/>
          </w:tcPr>
          <w:p w14:paraId="6F501F25" w14:textId="21260BCF"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lastRenderedPageBreak/>
              <w:t>Sukcesy w konkursach (etap: szkolny / gminny / pow. / woj.)</w:t>
            </w:r>
          </w:p>
        </w:tc>
        <w:tc>
          <w:tcPr>
            <w:tcW w:w="1275" w:type="dxa"/>
            <w:vAlign w:val="center"/>
          </w:tcPr>
          <w:p w14:paraId="6FC7C2E1" w14:textId="1A836C41"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 +15 / +20 / +30 (K)</w:t>
            </w:r>
          </w:p>
        </w:tc>
        <w:tc>
          <w:tcPr>
            <w:tcW w:w="3545" w:type="dxa"/>
            <w:vAlign w:val="center"/>
          </w:tcPr>
          <w:p w14:paraId="5D8C1611" w14:textId="0B11BC9A" w:rsidR="00B901B1" w:rsidRPr="004D0012" w:rsidRDefault="00CB635B" w:rsidP="00B901B1">
            <w:pPr>
              <w:pStyle w:val="Default"/>
              <w:rPr>
                <w:rFonts w:ascii="Times New Roman" w:hAnsi="Times New Roman" w:cs="Times New Roman"/>
                <w:b/>
                <w:bCs/>
                <w:color w:val="auto"/>
              </w:rPr>
            </w:pPr>
            <w:r w:rsidRPr="004D0012">
              <w:rPr>
                <w:rFonts w:ascii="Times New Roman" w:hAnsi="Times New Roman" w:cs="Times New Roman"/>
                <w:color w:val="auto"/>
              </w:rPr>
              <w:t>N</w:t>
            </w:r>
            <w:r w:rsidR="00B901B1" w:rsidRPr="004D0012">
              <w:rPr>
                <w:rFonts w:ascii="Times New Roman" w:hAnsi="Times New Roman" w:cs="Times New Roman"/>
                <w:color w:val="auto"/>
              </w:rPr>
              <w:t>iszczenie mienia szkolnego lub rówieśników</w:t>
            </w:r>
          </w:p>
        </w:tc>
        <w:tc>
          <w:tcPr>
            <w:tcW w:w="1271" w:type="dxa"/>
            <w:vAlign w:val="center"/>
          </w:tcPr>
          <w:p w14:paraId="62376C68" w14:textId="79AF74D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do -50 (K)</w:t>
            </w:r>
          </w:p>
        </w:tc>
      </w:tr>
      <w:tr w:rsidR="00B901B1" w:rsidRPr="004D0012" w14:paraId="3B79D4C0" w14:textId="77777777" w:rsidTr="0066753A">
        <w:tc>
          <w:tcPr>
            <w:tcW w:w="3539" w:type="dxa"/>
            <w:vAlign w:val="center"/>
          </w:tcPr>
          <w:p w14:paraId="02181A60" w14:textId="37A03F62"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Sukcesy sportowe (etap: gminny / pow. / woj.)</w:t>
            </w:r>
          </w:p>
        </w:tc>
        <w:tc>
          <w:tcPr>
            <w:tcW w:w="1275" w:type="dxa"/>
            <w:vAlign w:val="center"/>
          </w:tcPr>
          <w:p w14:paraId="71B8735E" w14:textId="19AC5C7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 +15 / +20 (K)</w:t>
            </w:r>
          </w:p>
        </w:tc>
        <w:tc>
          <w:tcPr>
            <w:tcW w:w="3545" w:type="dxa"/>
          </w:tcPr>
          <w:p w14:paraId="4C2EDA95" w14:textId="77777777" w:rsidR="00B901B1" w:rsidRPr="004D0012" w:rsidRDefault="00B901B1" w:rsidP="00B901B1">
            <w:pPr>
              <w:pStyle w:val="Default"/>
              <w:rPr>
                <w:rFonts w:ascii="Times New Roman" w:hAnsi="Times New Roman" w:cs="Times New Roman"/>
                <w:b/>
                <w:bCs/>
                <w:color w:val="auto"/>
              </w:rPr>
            </w:pPr>
          </w:p>
        </w:tc>
        <w:tc>
          <w:tcPr>
            <w:tcW w:w="1271" w:type="dxa"/>
          </w:tcPr>
          <w:p w14:paraId="3C84533B" w14:textId="77777777" w:rsidR="00B901B1" w:rsidRPr="004D0012" w:rsidRDefault="00B901B1" w:rsidP="00B901B1">
            <w:pPr>
              <w:pStyle w:val="Default"/>
              <w:rPr>
                <w:rFonts w:ascii="Times New Roman" w:hAnsi="Times New Roman" w:cs="Times New Roman"/>
                <w:b/>
                <w:bCs/>
                <w:color w:val="auto"/>
              </w:rPr>
            </w:pPr>
          </w:p>
        </w:tc>
      </w:tr>
      <w:tr w:rsidR="00B901B1" w:rsidRPr="004D0012" w14:paraId="62CD2D13" w14:textId="77777777" w:rsidTr="0066753A">
        <w:tc>
          <w:tcPr>
            <w:tcW w:w="3539" w:type="dxa"/>
            <w:vAlign w:val="center"/>
          </w:tcPr>
          <w:p w14:paraId="4BE3AD2E" w14:textId="0464B84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Systematyczny rozwój pasji poza szkołą (zaświadczenie)</w:t>
            </w:r>
          </w:p>
        </w:tc>
        <w:tc>
          <w:tcPr>
            <w:tcW w:w="1275" w:type="dxa"/>
            <w:vAlign w:val="center"/>
          </w:tcPr>
          <w:p w14:paraId="787798F8" w14:textId="26FE03E3"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(R)</w:t>
            </w:r>
          </w:p>
        </w:tc>
        <w:tc>
          <w:tcPr>
            <w:tcW w:w="3545" w:type="dxa"/>
          </w:tcPr>
          <w:p w14:paraId="1F346B71" w14:textId="77777777" w:rsidR="00B901B1" w:rsidRPr="004D0012" w:rsidRDefault="00B901B1" w:rsidP="00B901B1">
            <w:pPr>
              <w:pStyle w:val="Default"/>
              <w:rPr>
                <w:rFonts w:ascii="Times New Roman" w:hAnsi="Times New Roman" w:cs="Times New Roman"/>
                <w:b/>
                <w:bCs/>
                <w:color w:val="auto"/>
              </w:rPr>
            </w:pPr>
          </w:p>
        </w:tc>
        <w:tc>
          <w:tcPr>
            <w:tcW w:w="1271" w:type="dxa"/>
          </w:tcPr>
          <w:p w14:paraId="390A7F94" w14:textId="77777777" w:rsidR="00B901B1" w:rsidRPr="004D0012" w:rsidRDefault="00B901B1" w:rsidP="00B901B1">
            <w:pPr>
              <w:pStyle w:val="Default"/>
              <w:rPr>
                <w:rFonts w:ascii="Times New Roman" w:hAnsi="Times New Roman" w:cs="Times New Roman"/>
                <w:b/>
                <w:bCs/>
                <w:color w:val="auto"/>
              </w:rPr>
            </w:pPr>
          </w:p>
        </w:tc>
      </w:tr>
      <w:tr w:rsidR="00B901B1" w:rsidRPr="004D0012" w14:paraId="02ABAE33" w14:textId="77777777" w:rsidTr="0066753A">
        <w:tc>
          <w:tcPr>
            <w:tcW w:w="3539" w:type="dxa"/>
            <w:vAlign w:val="center"/>
          </w:tcPr>
          <w:p w14:paraId="744729B6" w14:textId="79E7E69D"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pracach społecznych (zbiórki, gazetki)</w:t>
            </w:r>
          </w:p>
        </w:tc>
        <w:tc>
          <w:tcPr>
            <w:tcW w:w="1275" w:type="dxa"/>
            <w:vAlign w:val="center"/>
          </w:tcPr>
          <w:p w14:paraId="691815F6" w14:textId="50871C5B"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+5 (K)</w:t>
            </w:r>
          </w:p>
        </w:tc>
        <w:tc>
          <w:tcPr>
            <w:tcW w:w="3545" w:type="dxa"/>
          </w:tcPr>
          <w:p w14:paraId="5C0F7F78" w14:textId="77777777" w:rsidR="00B901B1" w:rsidRPr="004D0012" w:rsidRDefault="00B901B1" w:rsidP="00B901B1">
            <w:pPr>
              <w:pStyle w:val="Default"/>
              <w:rPr>
                <w:rFonts w:ascii="Times New Roman" w:hAnsi="Times New Roman" w:cs="Times New Roman"/>
                <w:b/>
                <w:bCs/>
                <w:color w:val="auto"/>
              </w:rPr>
            </w:pPr>
          </w:p>
        </w:tc>
        <w:tc>
          <w:tcPr>
            <w:tcW w:w="1271" w:type="dxa"/>
          </w:tcPr>
          <w:p w14:paraId="5999F728" w14:textId="77777777" w:rsidR="00B901B1" w:rsidRPr="004D0012" w:rsidRDefault="00B901B1" w:rsidP="00B901B1">
            <w:pPr>
              <w:pStyle w:val="Default"/>
              <w:rPr>
                <w:rFonts w:ascii="Times New Roman" w:hAnsi="Times New Roman" w:cs="Times New Roman"/>
                <w:b/>
                <w:bCs/>
                <w:color w:val="auto"/>
              </w:rPr>
            </w:pPr>
          </w:p>
        </w:tc>
      </w:tr>
    </w:tbl>
    <w:p w14:paraId="009C28E7" w14:textId="77777777" w:rsidR="00D81F35" w:rsidRPr="004D0012" w:rsidRDefault="00D81F35" w:rsidP="00D04FE6">
      <w:pPr>
        <w:pStyle w:val="Default"/>
        <w:rPr>
          <w:rFonts w:ascii="Times New Roman" w:hAnsi="Times New Roman" w:cs="Times New Roman"/>
          <w:b/>
          <w:color w:val="auto"/>
          <w:sz w:val="28"/>
          <w:szCs w:val="28"/>
        </w:rPr>
      </w:pPr>
    </w:p>
    <w:p w14:paraId="28AA1697" w14:textId="77777777" w:rsidR="00D81F35" w:rsidRPr="004D0012" w:rsidRDefault="00D81F35" w:rsidP="00D04FE6">
      <w:pPr>
        <w:pStyle w:val="Default"/>
        <w:rPr>
          <w:rFonts w:ascii="Times New Roman" w:hAnsi="Times New Roman" w:cs="Times New Roman"/>
          <w:b/>
          <w:color w:val="auto"/>
          <w:sz w:val="28"/>
          <w:szCs w:val="28"/>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0BE6A128" w14:textId="77777777" w:rsidTr="00D74BDD">
        <w:tc>
          <w:tcPr>
            <w:tcW w:w="9630" w:type="dxa"/>
            <w:gridSpan w:val="4"/>
          </w:tcPr>
          <w:p w14:paraId="7F84275A" w14:textId="5AF381B2" w:rsidR="00D81F35" w:rsidRPr="004D0012" w:rsidRDefault="00AA3AAF" w:rsidP="00AA3AAF">
            <w:pPr>
              <w:spacing w:before="100" w:beforeAutospacing="1" w:after="100" w:afterAutospacing="1" w:line="240" w:lineRule="auto"/>
              <w:ind w:left="171"/>
              <w:rPr>
                <w:b/>
                <w:bCs/>
              </w:rPr>
            </w:pPr>
            <w:r w:rsidRPr="004D0012">
              <w:rPr>
                <w:rFonts w:asciiTheme="majorBidi" w:hAnsiTheme="majorBidi" w:cstheme="majorBidi"/>
                <w:b/>
                <w:bCs/>
                <w:sz w:val="28"/>
                <w:szCs w:val="28"/>
                <w:lang w:bidi="he-IL"/>
              </w:rPr>
              <w:t xml:space="preserve">9. </w:t>
            </w:r>
            <w:r w:rsidR="00D81F35" w:rsidRPr="004D0012">
              <w:rPr>
                <w:rFonts w:asciiTheme="majorBidi" w:hAnsiTheme="majorBidi" w:cstheme="majorBidi"/>
                <w:b/>
                <w:bCs/>
                <w:sz w:val="28"/>
                <w:szCs w:val="28"/>
                <w:lang w:bidi="he-IL"/>
              </w:rPr>
              <w:t>WYKAZYWANIE SIĘ SZACUNKIEM DLA WŁASNEGO NARODU I OJCZYZNY  ORAZ TRADYCJI I KULTURY INNYCH NARODÓW</w:t>
            </w:r>
          </w:p>
        </w:tc>
      </w:tr>
      <w:tr w:rsidR="00AA3AAF" w:rsidRPr="004D0012" w14:paraId="5C367E98" w14:textId="77777777" w:rsidTr="00D74BDD">
        <w:tc>
          <w:tcPr>
            <w:tcW w:w="3539" w:type="dxa"/>
          </w:tcPr>
          <w:p w14:paraId="29C13FF1" w14:textId="4936DF1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5BED42B" w14:textId="59190829"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34DE6ABC" w14:textId="305AFD70"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53B1848A" w14:textId="2DB984C9"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CB635B" w:rsidRPr="004D0012" w14:paraId="410532DD" w14:textId="77777777" w:rsidTr="00C46BD6">
        <w:tc>
          <w:tcPr>
            <w:tcW w:w="3539" w:type="dxa"/>
            <w:vAlign w:val="center"/>
          </w:tcPr>
          <w:p w14:paraId="4F2DE87B" w14:textId="1814DE72"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Udział w poczcie sztandarowym / oprawie patriotycznej</w:t>
            </w:r>
            <w:r w:rsidR="002C3FF7" w:rsidRPr="004D0012">
              <w:rPr>
                <w:rFonts w:ascii="Times New Roman" w:hAnsi="Times New Roman" w:cs="Times New Roman"/>
                <w:color w:val="auto"/>
              </w:rPr>
              <w:t xml:space="preserve"> w uroczystościach szkolnych i pozaszkolnych (zewnętrznych)</w:t>
            </w:r>
          </w:p>
        </w:tc>
        <w:tc>
          <w:tcPr>
            <w:tcW w:w="1275" w:type="dxa"/>
          </w:tcPr>
          <w:p w14:paraId="2F3C8C54" w14:textId="60548C78" w:rsidR="00CB635B" w:rsidRPr="004D0012" w:rsidRDefault="00CB635B" w:rsidP="00C46BD6">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(S)</w:t>
            </w:r>
          </w:p>
        </w:tc>
        <w:tc>
          <w:tcPr>
            <w:tcW w:w="3545" w:type="dxa"/>
          </w:tcPr>
          <w:p w14:paraId="40E03D98" w14:textId="3A47812A" w:rsidR="00CB635B" w:rsidRPr="004D0012" w:rsidRDefault="00CB635B" w:rsidP="00C46BD6">
            <w:pPr>
              <w:pStyle w:val="Default"/>
              <w:rPr>
                <w:rFonts w:ascii="Times New Roman" w:hAnsi="Times New Roman" w:cs="Times New Roman"/>
                <w:color w:val="auto"/>
              </w:rPr>
            </w:pPr>
            <w:r w:rsidRPr="004D0012">
              <w:rPr>
                <w:rFonts w:ascii="Times New Roman" w:hAnsi="Times New Roman" w:cs="Times New Roman"/>
                <w:color w:val="auto"/>
              </w:rPr>
              <w:t>Brak szacunku do symboli narodowych</w:t>
            </w:r>
          </w:p>
        </w:tc>
        <w:tc>
          <w:tcPr>
            <w:tcW w:w="1271" w:type="dxa"/>
          </w:tcPr>
          <w:p w14:paraId="75A7CA34" w14:textId="643308FD" w:rsidR="00CB635B" w:rsidRPr="004D0012" w:rsidRDefault="00CB635B" w:rsidP="00C46BD6">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CB635B" w:rsidRPr="004D0012" w14:paraId="4EF4425A" w14:textId="77777777" w:rsidTr="002C11FD">
        <w:tc>
          <w:tcPr>
            <w:tcW w:w="3539" w:type="dxa"/>
            <w:vAlign w:val="center"/>
          </w:tcPr>
          <w:p w14:paraId="67406F1A" w14:textId="7BF50A13" w:rsidR="00CB635B" w:rsidRPr="004D0012" w:rsidRDefault="00D7432C" w:rsidP="00CB635B">
            <w:pPr>
              <w:pStyle w:val="Default"/>
              <w:rPr>
                <w:rFonts w:ascii="Times New Roman" w:hAnsi="Times New Roman" w:cs="Times New Roman"/>
                <w:color w:val="auto"/>
              </w:rPr>
            </w:pPr>
            <w:r w:rsidRPr="004D0012">
              <w:rPr>
                <w:rFonts w:ascii="Times New Roman" w:hAnsi="Times New Roman" w:cs="Times New Roman"/>
                <w:color w:val="auto"/>
              </w:rPr>
              <w:t>Prezentowanie w</w:t>
            </w:r>
            <w:r w:rsidR="002C3FF7" w:rsidRPr="004D0012">
              <w:rPr>
                <w:rFonts w:ascii="Times New Roman" w:hAnsi="Times New Roman" w:cs="Times New Roman"/>
                <w:color w:val="auto"/>
              </w:rPr>
              <w:t>zorow</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postaw</w:t>
            </w:r>
            <w:r w:rsidRPr="004D0012">
              <w:rPr>
                <w:rFonts w:ascii="Times New Roman" w:hAnsi="Times New Roman" w:cs="Times New Roman"/>
                <w:color w:val="auto"/>
              </w:rPr>
              <w:t>y</w:t>
            </w:r>
            <w:r w:rsidR="002C3FF7" w:rsidRPr="004D0012">
              <w:rPr>
                <w:rFonts w:ascii="Times New Roman" w:hAnsi="Times New Roman" w:cs="Times New Roman"/>
                <w:color w:val="auto"/>
              </w:rPr>
              <w:t xml:space="preserve"> patriotyczn</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i </w:t>
            </w:r>
            <w:r w:rsidRPr="004D0012">
              <w:rPr>
                <w:rFonts w:ascii="Times New Roman" w:hAnsi="Times New Roman" w:cs="Times New Roman"/>
                <w:color w:val="auto"/>
              </w:rPr>
              <w:t>obywatelskiej</w:t>
            </w:r>
            <w:r w:rsidR="002C3FF7" w:rsidRPr="004D0012">
              <w:rPr>
                <w:rFonts w:ascii="Times New Roman" w:hAnsi="Times New Roman" w:cs="Times New Roman"/>
                <w:color w:val="auto"/>
              </w:rPr>
              <w:t>, (charakteryzując</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się pełną powagą, dyscypliną oraz należytym szacunkiem w miejscach pamięci narodowej i kulturowej.</w:t>
            </w:r>
            <w:r w:rsidRPr="004D0012">
              <w:rPr>
                <w:rFonts w:ascii="Times New Roman" w:hAnsi="Times New Roman" w:cs="Times New Roman"/>
                <w:color w:val="auto"/>
              </w:rPr>
              <w:t>)</w:t>
            </w:r>
          </w:p>
        </w:tc>
        <w:tc>
          <w:tcPr>
            <w:tcW w:w="1275" w:type="dxa"/>
            <w:vAlign w:val="center"/>
          </w:tcPr>
          <w:p w14:paraId="2DF314D6" w14:textId="342DE939"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61731ECC" w14:textId="65C5589A" w:rsidR="00CB635B" w:rsidRPr="004D0012" w:rsidRDefault="00CB635B" w:rsidP="002C11FD">
            <w:pPr>
              <w:pStyle w:val="Default"/>
              <w:rPr>
                <w:rFonts w:ascii="Times New Roman" w:hAnsi="Times New Roman" w:cs="Times New Roman"/>
                <w:color w:val="auto"/>
              </w:rPr>
            </w:pPr>
            <w:r w:rsidRPr="004D0012">
              <w:rPr>
                <w:rFonts w:ascii="Times New Roman" w:hAnsi="Times New Roman" w:cs="Times New Roman"/>
                <w:color w:val="auto"/>
              </w:rPr>
              <w:t>Lekceważenie powagi podczas hymnu lub uroczystości</w:t>
            </w:r>
            <w:r w:rsidR="00431145" w:rsidRPr="004D0012">
              <w:rPr>
                <w:rFonts w:ascii="Times New Roman" w:hAnsi="Times New Roman" w:cs="Times New Roman"/>
                <w:color w:val="auto"/>
              </w:rPr>
              <w:t xml:space="preserve"> państwowych</w:t>
            </w:r>
          </w:p>
        </w:tc>
        <w:tc>
          <w:tcPr>
            <w:tcW w:w="1271" w:type="dxa"/>
          </w:tcPr>
          <w:p w14:paraId="187155C6" w14:textId="5962B571" w:rsidR="00CB635B" w:rsidRPr="004D0012" w:rsidRDefault="00CB635B" w:rsidP="002C11FD">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CB635B" w:rsidRPr="004D0012" w14:paraId="11E116C7" w14:textId="77777777" w:rsidTr="0062774B">
        <w:tc>
          <w:tcPr>
            <w:tcW w:w="3539" w:type="dxa"/>
          </w:tcPr>
          <w:p w14:paraId="49010B22" w14:textId="77777777" w:rsidR="00CB635B" w:rsidRPr="004D0012" w:rsidRDefault="00CB635B" w:rsidP="00CB635B">
            <w:pPr>
              <w:pStyle w:val="Default"/>
              <w:rPr>
                <w:rFonts w:ascii="Times New Roman" w:hAnsi="Times New Roman" w:cs="Times New Roman"/>
                <w:color w:val="auto"/>
              </w:rPr>
            </w:pPr>
          </w:p>
        </w:tc>
        <w:tc>
          <w:tcPr>
            <w:tcW w:w="1275" w:type="dxa"/>
          </w:tcPr>
          <w:p w14:paraId="481501E6" w14:textId="77777777" w:rsidR="00CB635B" w:rsidRPr="004D0012" w:rsidRDefault="00CB635B" w:rsidP="00CB635B">
            <w:pPr>
              <w:pStyle w:val="Default"/>
              <w:rPr>
                <w:rFonts w:ascii="Times New Roman" w:hAnsi="Times New Roman" w:cs="Times New Roman"/>
                <w:b/>
                <w:bCs/>
                <w:color w:val="auto"/>
              </w:rPr>
            </w:pPr>
          </w:p>
        </w:tc>
        <w:tc>
          <w:tcPr>
            <w:tcW w:w="3545" w:type="dxa"/>
            <w:vAlign w:val="center"/>
          </w:tcPr>
          <w:p w14:paraId="68F6B9A1" w14:textId="18ADC0FC"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 xml:space="preserve">Znieważenie symboli </w:t>
            </w:r>
            <w:r w:rsidR="002C3FF7" w:rsidRPr="004D0012">
              <w:rPr>
                <w:rFonts w:ascii="Times New Roman" w:hAnsi="Times New Roman" w:cs="Times New Roman"/>
                <w:color w:val="auto"/>
              </w:rPr>
              <w:t xml:space="preserve">. znieważanie tradycji </w:t>
            </w:r>
            <w:r w:rsidRPr="004D0012">
              <w:rPr>
                <w:rFonts w:ascii="Times New Roman" w:hAnsi="Times New Roman" w:cs="Times New Roman"/>
                <w:color w:val="auto"/>
              </w:rPr>
              <w:t>narodowych/</w:t>
            </w:r>
            <w:r w:rsidR="002C3FF7" w:rsidRPr="004D0012">
              <w:rPr>
                <w:rFonts w:ascii="Times New Roman" w:hAnsi="Times New Roman" w:cs="Times New Roman"/>
                <w:color w:val="auto"/>
              </w:rPr>
              <w:t xml:space="preserve"> </w:t>
            </w:r>
            <w:r w:rsidRPr="004D0012">
              <w:rPr>
                <w:rFonts w:ascii="Times New Roman" w:hAnsi="Times New Roman" w:cs="Times New Roman"/>
                <w:color w:val="auto"/>
              </w:rPr>
              <w:t>religijnych</w:t>
            </w:r>
            <w:r w:rsidR="00AE5E3A" w:rsidRPr="004D0012">
              <w:rPr>
                <w:rFonts w:ascii="Times New Roman" w:hAnsi="Times New Roman" w:cs="Times New Roman"/>
                <w:color w:val="auto"/>
              </w:rPr>
              <w:t>/kulturowych (również innych narodów)</w:t>
            </w:r>
          </w:p>
        </w:tc>
        <w:tc>
          <w:tcPr>
            <w:tcW w:w="1271" w:type="dxa"/>
            <w:vAlign w:val="center"/>
          </w:tcPr>
          <w:p w14:paraId="5C3C56F7" w14:textId="7D3E7A0D"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CB635B" w:rsidRPr="004D0012" w14:paraId="74225152" w14:textId="77777777" w:rsidTr="0062774B">
        <w:tc>
          <w:tcPr>
            <w:tcW w:w="3539" w:type="dxa"/>
          </w:tcPr>
          <w:p w14:paraId="033389FE" w14:textId="77777777" w:rsidR="00CB635B" w:rsidRPr="004D0012" w:rsidRDefault="00CB635B" w:rsidP="00CB635B">
            <w:pPr>
              <w:pStyle w:val="Default"/>
              <w:rPr>
                <w:rFonts w:ascii="Times New Roman" w:hAnsi="Times New Roman" w:cs="Times New Roman"/>
                <w:color w:val="auto"/>
              </w:rPr>
            </w:pPr>
          </w:p>
        </w:tc>
        <w:tc>
          <w:tcPr>
            <w:tcW w:w="1275" w:type="dxa"/>
          </w:tcPr>
          <w:p w14:paraId="6B418380" w14:textId="77777777" w:rsidR="00CB635B" w:rsidRPr="004D0012" w:rsidRDefault="00CB635B" w:rsidP="00CB635B">
            <w:pPr>
              <w:pStyle w:val="Default"/>
              <w:rPr>
                <w:rFonts w:ascii="Times New Roman" w:hAnsi="Times New Roman" w:cs="Times New Roman"/>
                <w:b/>
                <w:bCs/>
                <w:color w:val="auto"/>
              </w:rPr>
            </w:pPr>
          </w:p>
        </w:tc>
        <w:tc>
          <w:tcPr>
            <w:tcW w:w="3545" w:type="dxa"/>
            <w:vAlign w:val="center"/>
          </w:tcPr>
          <w:p w14:paraId="4B5EC87A" w14:textId="60DD4D8A"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Propagowanie treści rasistowskich, faszystowskich</w:t>
            </w:r>
          </w:p>
        </w:tc>
        <w:tc>
          <w:tcPr>
            <w:tcW w:w="1271" w:type="dxa"/>
            <w:vAlign w:val="center"/>
          </w:tcPr>
          <w:p w14:paraId="0E3DCE5C" w14:textId="24F49B0D"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CB635B" w:rsidRPr="004D0012" w14:paraId="2110BC41" w14:textId="77777777" w:rsidTr="00B117A0">
        <w:tc>
          <w:tcPr>
            <w:tcW w:w="3539" w:type="dxa"/>
          </w:tcPr>
          <w:p w14:paraId="31A36C9B" w14:textId="77C0B79E" w:rsidR="00CB635B" w:rsidRPr="004D0012" w:rsidRDefault="00CB635B" w:rsidP="00CB635B">
            <w:pPr>
              <w:pStyle w:val="Default"/>
              <w:rPr>
                <w:rFonts w:ascii="Times New Roman" w:hAnsi="Times New Roman" w:cs="Times New Roman"/>
                <w:color w:val="auto"/>
              </w:rPr>
            </w:pPr>
          </w:p>
        </w:tc>
        <w:tc>
          <w:tcPr>
            <w:tcW w:w="1275" w:type="dxa"/>
          </w:tcPr>
          <w:p w14:paraId="658A328D" w14:textId="77777777" w:rsidR="00CB635B" w:rsidRPr="004D0012" w:rsidRDefault="00CB635B" w:rsidP="00CB635B">
            <w:pPr>
              <w:pStyle w:val="Default"/>
              <w:rPr>
                <w:rFonts w:ascii="Times New Roman" w:hAnsi="Times New Roman" w:cs="Times New Roman"/>
                <w:b/>
                <w:bCs/>
                <w:color w:val="auto"/>
              </w:rPr>
            </w:pPr>
          </w:p>
        </w:tc>
        <w:tc>
          <w:tcPr>
            <w:tcW w:w="3545" w:type="dxa"/>
            <w:tcBorders>
              <w:top w:val="dashSmallGap" w:sz="4" w:space="0" w:color="auto"/>
              <w:bottom w:val="dashSmallGap" w:sz="4" w:space="0" w:color="auto"/>
            </w:tcBorders>
          </w:tcPr>
          <w:p w14:paraId="01C22690" w14:textId="029ACC11" w:rsidR="00CB635B" w:rsidRPr="004D0012" w:rsidRDefault="002C3FF7" w:rsidP="00CB635B">
            <w:pPr>
              <w:pStyle w:val="Default"/>
              <w:rPr>
                <w:rFonts w:ascii="Times New Roman" w:hAnsi="Times New Roman" w:cs="Times New Roman"/>
                <w:color w:val="auto"/>
              </w:rPr>
            </w:pPr>
            <w:r w:rsidRPr="004D0012">
              <w:rPr>
                <w:rFonts w:ascii="Times New Roman" w:hAnsi="Times New Roman" w:cs="Times New Roman"/>
                <w:color w:val="auto"/>
              </w:rPr>
              <w:t xml:space="preserve">Świadome </w:t>
            </w:r>
            <w:r w:rsidR="00D7432C" w:rsidRPr="004D0012">
              <w:rPr>
                <w:rFonts w:ascii="Times New Roman" w:hAnsi="Times New Roman" w:cs="Times New Roman"/>
                <w:color w:val="auto"/>
              </w:rPr>
              <w:t xml:space="preserve"> (</w:t>
            </w:r>
            <w:r w:rsidRPr="004D0012">
              <w:rPr>
                <w:rFonts w:ascii="Times New Roman" w:hAnsi="Times New Roman" w:cs="Times New Roman"/>
                <w:color w:val="auto"/>
              </w:rPr>
              <w:t>i bez usprawiedliwienia</w:t>
            </w:r>
            <w:r w:rsidR="00D7432C" w:rsidRPr="004D0012">
              <w:rPr>
                <w:rFonts w:ascii="Times New Roman" w:hAnsi="Times New Roman" w:cs="Times New Roman"/>
                <w:color w:val="auto"/>
              </w:rPr>
              <w:t>)</w:t>
            </w:r>
            <w:r w:rsidRPr="004D0012">
              <w:rPr>
                <w:rFonts w:ascii="Times New Roman" w:hAnsi="Times New Roman" w:cs="Times New Roman"/>
                <w:color w:val="auto"/>
              </w:rPr>
              <w:t xml:space="preserve"> uchyla</w:t>
            </w:r>
            <w:r w:rsidR="00D7432C" w:rsidRPr="004D0012">
              <w:rPr>
                <w:rFonts w:ascii="Times New Roman" w:hAnsi="Times New Roman" w:cs="Times New Roman"/>
                <w:color w:val="auto"/>
              </w:rPr>
              <w:t xml:space="preserve">nie </w:t>
            </w:r>
            <w:r w:rsidRPr="004D0012">
              <w:rPr>
                <w:rFonts w:ascii="Times New Roman" w:hAnsi="Times New Roman" w:cs="Times New Roman"/>
                <w:color w:val="auto"/>
              </w:rPr>
              <w:t xml:space="preserve">się od udziału w apelach patriotycznych </w:t>
            </w:r>
            <w:r w:rsidR="00D7432C" w:rsidRPr="004D0012">
              <w:rPr>
                <w:rFonts w:ascii="Times New Roman" w:hAnsi="Times New Roman" w:cs="Times New Roman"/>
                <w:color w:val="auto"/>
              </w:rPr>
              <w:t xml:space="preserve">/ ignorowanie </w:t>
            </w:r>
            <w:r w:rsidRPr="004D0012">
              <w:rPr>
                <w:rFonts w:ascii="Times New Roman" w:hAnsi="Times New Roman" w:cs="Times New Roman"/>
                <w:color w:val="auto"/>
              </w:rPr>
              <w:t>nakaz</w:t>
            </w:r>
            <w:r w:rsidR="00D7432C" w:rsidRPr="004D0012">
              <w:rPr>
                <w:rFonts w:ascii="Times New Roman" w:hAnsi="Times New Roman" w:cs="Times New Roman"/>
                <w:color w:val="auto"/>
              </w:rPr>
              <w:t>u</w:t>
            </w:r>
            <w:r w:rsidRPr="004D0012">
              <w:rPr>
                <w:rFonts w:ascii="Times New Roman" w:hAnsi="Times New Roman" w:cs="Times New Roman"/>
                <w:color w:val="auto"/>
              </w:rPr>
              <w:t xml:space="preserve"> noszenia stroju galowego.</w:t>
            </w:r>
          </w:p>
        </w:tc>
        <w:tc>
          <w:tcPr>
            <w:tcW w:w="1271" w:type="dxa"/>
            <w:tcBorders>
              <w:top w:val="dashSmallGap" w:sz="4" w:space="0" w:color="auto"/>
              <w:bottom w:val="dashSmallGap" w:sz="4" w:space="0" w:color="auto"/>
            </w:tcBorders>
          </w:tcPr>
          <w:p w14:paraId="104E25E7" w14:textId="0A3AB8A9" w:rsidR="00CB635B" w:rsidRPr="004D0012" w:rsidRDefault="002C3FF7" w:rsidP="00CB635B">
            <w:pPr>
              <w:pStyle w:val="Default"/>
              <w:rPr>
                <w:rFonts w:ascii="Times New Roman" w:hAnsi="Times New Roman" w:cs="Times New Roman"/>
                <w:b/>
                <w:bCs/>
                <w:color w:val="auto"/>
              </w:rPr>
            </w:pPr>
            <w:r w:rsidRPr="004D0012">
              <w:rPr>
                <w:rFonts w:ascii="Times New Roman" w:hAnsi="Times New Roman" w:cs="Times New Roman"/>
                <w:b/>
                <w:bCs/>
                <w:color w:val="auto"/>
              </w:rPr>
              <w:t>- 5 (K)</w:t>
            </w:r>
          </w:p>
        </w:tc>
      </w:tr>
      <w:tr w:rsidR="00CB635B" w:rsidRPr="004D0012" w14:paraId="5068F076" w14:textId="77777777" w:rsidTr="00D74BDD">
        <w:tc>
          <w:tcPr>
            <w:tcW w:w="3539" w:type="dxa"/>
          </w:tcPr>
          <w:p w14:paraId="1A12CFF9" w14:textId="1877E3D9" w:rsidR="00CB635B" w:rsidRPr="004D0012" w:rsidRDefault="00CB635B" w:rsidP="00CB635B">
            <w:pPr>
              <w:pStyle w:val="Default"/>
              <w:rPr>
                <w:rFonts w:ascii="Times New Roman" w:hAnsi="Times New Roman" w:cs="Times New Roman"/>
                <w:color w:val="auto"/>
              </w:rPr>
            </w:pPr>
          </w:p>
        </w:tc>
        <w:tc>
          <w:tcPr>
            <w:tcW w:w="1275" w:type="dxa"/>
          </w:tcPr>
          <w:p w14:paraId="5EC14C70" w14:textId="77777777" w:rsidR="00CB635B" w:rsidRPr="004D0012" w:rsidRDefault="00CB635B" w:rsidP="00CB635B">
            <w:pPr>
              <w:pStyle w:val="Default"/>
              <w:rPr>
                <w:rFonts w:ascii="Times New Roman" w:hAnsi="Times New Roman" w:cs="Times New Roman"/>
                <w:color w:val="auto"/>
              </w:rPr>
            </w:pPr>
          </w:p>
        </w:tc>
        <w:tc>
          <w:tcPr>
            <w:tcW w:w="3545" w:type="dxa"/>
          </w:tcPr>
          <w:p w14:paraId="389E3B61" w14:textId="2DEDE8A6" w:rsidR="00CB635B" w:rsidRPr="004D0012" w:rsidRDefault="002C3FF7" w:rsidP="00CB635B">
            <w:pPr>
              <w:pStyle w:val="Default"/>
              <w:rPr>
                <w:rFonts w:ascii="Times New Roman" w:hAnsi="Times New Roman" w:cs="Times New Roman"/>
                <w:color w:val="auto"/>
              </w:rPr>
            </w:pPr>
            <w:r w:rsidRPr="004D0012">
              <w:rPr>
                <w:rFonts w:ascii="Times New Roman" w:hAnsi="Times New Roman" w:cs="Times New Roman"/>
                <w:color w:val="auto"/>
              </w:rPr>
              <w:t>Dyskryminowanie lub stosowanie agresji słownej/fizyczn</w:t>
            </w:r>
            <w:r w:rsidR="002C11FD" w:rsidRPr="004D0012">
              <w:rPr>
                <w:rFonts w:ascii="Times New Roman" w:hAnsi="Times New Roman" w:cs="Times New Roman"/>
                <w:color w:val="auto"/>
              </w:rPr>
              <w:t>ej</w:t>
            </w:r>
            <w:r w:rsidRPr="004D0012">
              <w:rPr>
                <w:rFonts w:ascii="Times New Roman" w:hAnsi="Times New Roman" w:cs="Times New Roman"/>
                <w:color w:val="auto"/>
              </w:rPr>
              <w:t xml:space="preserve"> wobec uczniów innego pochodzenia.</w:t>
            </w:r>
          </w:p>
        </w:tc>
        <w:tc>
          <w:tcPr>
            <w:tcW w:w="1271" w:type="dxa"/>
          </w:tcPr>
          <w:p w14:paraId="2958D826" w14:textId="003B21B7" w:rsidR="00CB635B" w:rsidRPr="004D0012" w:rsidRDefault="002C3FF7" w:rsidP="00CB635B">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bl>
    <w:p w14:paraId="200B01FF" w14:textId="77777777" w:rsidR="00D81F35" w:rsidRPr="004D0012" w:rsidRDefault="00D81F35" w:rsidP="00D04FE6">
      <w:pPr>
        <w:pStyle w:val="Default"/>
        <w:rPr>
          <w:rFonts w:ascii="Times New Roman" w:hAnsi="Times New Roman" w:cs="Times New Roman"/>
          <w:color w:val="auto"/>
          <w:sz w:val="28"/>
          <w:szCs w:val="28"/>
        </w:rPr>
      </w:pPr>
    </w:p>
    <w:p w14:paraId="1408C590" w14:textId="77777777" w:rsidR="00D81F35" w:rsidRPr="004D0012" w:rsidRDefault="00D81F35" w:rsidP="00D04FE6">
      <w:pPr>
        <w:pStyle w:val="Default"/>
        <w:rPr>
          <w:rFonts w:ascii="Times New Roman" w:hAnsi="Times New Roman" w:cs="Times New Roman"/>
          <w:b/>
          <w:color w:val="auto"/>
          <w:sz w:val="28"/>
          <w:szCs w:val="28"/>
        </w:rPr>
      </w:pPr>
    </w:p>
    <w:p w14:paraId="481AC89C" w14:textId="77777777" w:rsidR="00D04FE6" w:rsidRPr="004D0012" w:rsidRDefault="00D04FE6" w:rsidP="00D04FE6">
      <w:pPr>
        <w:rPr>
          <w:rFonts w:ascii="Times New Roman" w:hAnsi="Times New Roman" w:cs="Times New Roman"/>
          <w:sz w:val="24"/>
          <w:szCs w:val="24"/>
        </w:rPr>
      </w:pPr>
      <w:r w:rsidRPr="004D0012">
        <w:rPr>
          <w:rFonts w:ascii="Times New Roman" w:hAnsi="Times New Roman" w:cs="Times New Roman"/>
          <w:sz w:val="24"/>
          <w:szCs w:val="24"/>
        </w:rPr>
        <w:t xml:space="preserve">Obowiązkiem rodziców jest usprawiedliwienie nieobecności ucznia w terminie </w:t>
      </w:r>
      <w:r w:rsidRPr="004D0012">
        <w:rPr>
          <w:rFonts w:ascii="Times New Roman" w:hAnsi="Times New Roman" w:cs="Times New Roman"/>
          <w:b/>
          <w:sz w:val="24"/>
          <w:szCs w:val="24"/>
        </w:rPr>
        <w:t>siedmiu dni</w:t>
      </w:r>
      <w:r w:rsidRPr="004D0012">
        <w:rPr>
          <w:rFonts w:ascii="Times New Roman" w:hAnsi="Times New Roman" w:cs="Times New Roman"/>
          <w:sz w:val="24"/>
          <w:szCs w:val="24"/>
        </w:rPr>
        <w:t xml:space="preserve"> po jego powrocie do szkoły. </w:t>
      </w:r>
    </w:p>
    <w:p w14:paraId="719798A4" w14:textId="7D818C3D" w:rsidR="00D04FE6" w:rsidRPr="004D0012" w:rsidRDefault="00D04FE6" w:rsidP="008050E7">
      <w:pPr>
        <w:rPr>
          <w:rFonts w:ascii="Times New Roman" w:hAnsi="Times New Roman" w:cs="Times New Roman"/>
          <w:sz w:val="24"/>
          <w:szCs w:val="24"/>
        </w:rPr>
      </w:pPr>
      <w:r w:rsidRPr="004D0012">
        <w:rPr>
          <w:rFonts w:ascii="Times New Roman" w:hAnsi="Times New Roman" w:cs="Times New Roman"/>
          <w:sz w:val="24"/>
          <w:szCs w:val="24"/>
        </w:rPr>
        <w:t xml:space="preserve">Rodzic, zwalniając ucznia z zajęć w danym dniu,  informuje o tym pisemnie (na kartce / poprzez informację w mobi dzienniku/ SMS ) wychowawcę </w:t>
      </w:r>
      <w:r w:rsidRPr="004D0012">
        <w:rPr>
          <w:rFonts w:ascii="Times New Roman" w:hAnsi="Times New Roman" w:cs="Times New Roman"/>
          <w:b/>
          <w:sz w:val="24"/>
          <w:szCs w:val="24"/>
        </w:rPr>
        <w:t xml:space="preserve">przed opuszczeniem szkoły przez ucznia. </w:t>
      </w:r>
      <w:r w:rsidRPr="004D0012">
        <w:rPr>
          <w:rFonts w:ascii="Times New Roman" w:hAnsi="Times New Roman" w:cs="Times New Roman"/>
          <w:sz w:val="24"/>
          <w:szCs w:val="24"/>
        </w:rPr>
        <w:t>W przypadku osobistego odbioru ucznia ze szkoły rodzic potwierdza jego odbiór w sekretariacie.</w:t>
      </w:r>
    </w:p>
    <w:p w14:paraId="5FC7B659"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bookmarkStart w:id="14" w:name="_Hlk163157437"/>
      <w:r w:rsidRPr="004D0012">
        <w:rPr>
          <w:rFonts w:ascii="Times New Roman" w:eastAsia="Times New Roman" w:hAnsi="Times New Roman" w:cs="Times New Roman"/>
          <w:b/>
          <w:sz w:val="32"/>
          <w:szCs w:val="32"/>
          <w:lang w:eastAsia="pl-PL"/>
        </w:rPr>
        <w:lastRenderedPageBreak/>
        <w:t>§ 4</w:t>
      </w:r>
    </w:p>
    <w:p w14:paraId="0BAB6E65"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p>
    <w:p w14:paraId="4AB6C80C" w14:textId="77777777" w:rsidR="00D04FE6" w:rsidRPr="004D0012" w:rsidRDefault="00D04FE6" w:rsidP="00D04FE6">
      <w:pPr>
        <w:spacing w:after="0" w:line="240" w:lineRule="auto"/>
        <w:ind w:left="75"/>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Klasyfikowanie śródroczne i końcoworoczne</w:t>
      </w:r>
    </w:p>
    <w:bookmarkEnd w:id="14"/>
    <w:p w14:paraId="61254667" w14:textId="77777777" w:rsidR="00D04FE6" w:rsidRPr="004D0012" w:rsidRDefault="00D04FE6" w:rsidP="00D04FE6">
      <w:pPr>
        <w:spacing w:after="0" w:line="240" w:lineRule="auto"/>
        <w:ind w:left="75"/>
        <w:rPr>
          <w:rFonts w:ascii="Times New Roman" w:eastAsia="Times New Roman" w:hAnsi="Times New Roman" w:cs="Times New Roman"/>
          <w:b/>
          <w:sz w:val="32"/>
          <w:szCs w:val="32"/>
          <w:lang w:eastAsia="pl-PL"/>
        </w:rPr>
      </w:pPr>
    </w:p>
    <w:p w14:paraId="6E0AD9A6"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4.1 Zagadnienia ogólne</w:t>
      </w:r>
    </w:p>
    <w:p w14:paraId="314C954A"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6208059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Uczeń podlega klasyfikacji:</w:t>
      </w:r>
    </w:p>
    <w:p w14:paraId="68CB0CD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śródrocznej i rocznej,</w:t>
      </w:r>
    </w:p>
    <w:p w14:paraId="50B809D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końcowej.</w:t>
      </w:r>
    </w:p>
    <w:p w14:paraId="3F5E5B5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w:t>
      </w:r>
      <w:r w:rsidRPr="004D0012">
        <w:rPr>
          <w:rFonts w:ascii="Times New Roman" w:eastAsia="Times New Roman" w:hAnsi="Times New Roman" w:cs="Times New Roman"/>
          <w:b/>
          <w:sz w:val="24"/>
          <w:szCs w:val="24"/>
          <w:lang w:eastAsia="pl-PL"/>
        </w:rPr>
        <w:t>Klasyfikacja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śródroczna</w:t>
      </w:r>
      <w:r w:rsidRPr="004D0012">
        <w:rPr>
          <w:rFonts w:ascii="Times New Roman" w:eastAsia="Times New Roman" w:hAnsi="Times New Roman" w:cs="Times New Roman"/>
          <w:sz w:val="24"/>
          <w:szCs w:val="24"/>
          <w:lang w:eastAsia="pl-PL"/>
        </w:rPr>
        <w:t xml:space="preserve"> polega na okresowym podsumowaniu osiągnięć edukacyjnych ucznia  z zajęć edukacyjnych i zachowania oraz ustaleniu śródrocznych ocen klasyfikacyjnych z tych zajęć i śródrocznej oceny klasyfikacyjnej zachowania. Klasyfikację śródroczną przeprowadza się co najmniej raz w ciągu roku szkolnego, w terminie określonym w statucie szkoły. </w:t>
      </w:r>
    </w:p>
    <w:p w14:paraId="21E3EBF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w:t>
      </w:r>
      <w:r w:rsidRPr="004D0012">
        <w:rPr>
          <w:rFonts w:ascii="Times New Roman" w:eastAsia="Times New Roman" w:hAnsi="Times New Roman" w:cs="Times New Roman"/>
          <w:b/>
          <w:sz w:val="24"/>
          <w:szCs w:val="24"/>
          <w:lang w:eastAsia="pl-PL"/>
        </w:rPr>
        <w:t>Klasyfikacja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roczna</w:t>
      </w:r>
      <w:r w:rsidRPr="004D0012">
        <w:rPr>
          <w:rFonts w:ascii="Times New Roman" w:eastAsia="Times New Roman" w:hAnsi="Times New Roman" w:cs="Times New Roman"/>
          <w:sz w:val="24"/>
          <w:szCs w:val="24"/>
          <w:lang w:eastAsia="pl-PL"/>
        </w:rPr>
        <w:t xml:space="preserve"> polega na podsumowaniu osiągnięć edukacyjnych ucznia  z zajęć edukacyjnych i zachowania ucznia w danym roku szkolnym oraz ustaleniu rocznych ocen klasyfikacyjnych z tych zajęć i rocznej oceny klasyfikacyjnej zachowania, z tym, że w klasach I -III  szkoły w przypadku :</w:t>
      </w:r>
    </w:p>
    <w:p w14:paraId="3FDFE26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obowiązkowych zajęć edukacyjnych ustala się jedną roczną ocenę klasyfikacyjna z tych zajęć;</w:t>
      </w:r>
    </w:p>
    <w:p w14:paraId="0AFE7A4B"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 xml:space="preserve">2)dodatkowych zajęć edukacyjnych ustala się jedną roczną ocenę klasyfikacyjną z tych zajęć. </w:t>
      </w:r>
      <w:r w:rsidRPr="004D0012">
        <w:rPr>
          <w:rFonts w:ascii="Times New Roman" w:eastAsia="Times New Roman" w:hAnsi="Times New Roman" w:cs="Times New Roman"/>
          <w:b/>
          <w:sz w:val="24"/>
          <w:szCs w:val="24"/>
          <w:lang w:eastAsia="pl-PL"/>
        </w:rPr>
        <w:t xml:space="preserve">(Art. 44f) </w:t>
      </w:r>
    </w:p>
    <w:p w14:paraId="5FA64B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w:t>
      </w:r>
      <w:r w:rsidRPr="004D0012">
        <w:rPr>
          <w:rFonts w:ascii="Times New Roman" w:eastAsia="Times New Roman" w:hAnsi="Times New Roman" w:cs="Times New Roman"/>
          <w:b/>
          <w:sz w:val="24"/>
          <w:szCs w:val="24"/>
          <w:lang w:eastAsia="pl-PL"/>
        </w:rPr>
        <w:t>Klasyfikacji końcowej</w:t>
      </w:r>
      <w:r w:rsidRPr="004D0012">
        <w:rPr>
          <w:rFonts w:ascii="Times New Roman" w:eastAsia="Times New Roman" w:hAnsi="Times New Roman" w:cs="Times New Roman"/>
          <w:sz w:val="24"/>
          <w:szCs w:val="24"/>
          <w:lang w:eastAsia="pl-PL"/>
        </w:rPr>
        <w:t xml:space="preserve"> dokonuje się w klasie programowo najwyższej. Na klasyfikację końcową składają się: </w:t>
      </w:r>
    </w:p>
    <w:p w14:paraId="0999968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roczne, semestralne, oceny klasyfikacyjne z </w:t>
      </w:r>
      <w:hyperlink r:id="rId8"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ustalone odpowiednio w klasie programowo najwyższej lub semestrze programowo najwyższym,</w:t>
      </w:r>
    </w:p>
    <w:p w14:paraId="64306EF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roczne, semestralne, oceny klasyfikacyjne z </w:t>
      </w:r>
      <w:hyperlink r:id="rId9"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których realizacja zakończyła się odpowiednio w klasach programowo niższych lub semestrach programowo niższych, oraz</w:t>
      </w:r>
    </w:p>
    <w:p w14:paraId="311ED7B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roczna ocena klasyfikacyjna zachowania ustalona w klasie programowo najwyższej.</w:t>
      </w:r>
    </w:p>
    <w:p w14:paraId="074698B2"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5. </w:t>
      </w:r>
      <w:r w:rsidRPr="004D0012">
        <w:rPr>
          <w:rFonts w:ascii="Times New Roman" w:hAnsi="Times New Roman" w:cs="Times New Roman"/>
          <w:sz w:val="24"/>
          <w:szCs w:val="24"/>
        </w:rPr>
        <w:t xml:space="preserve">W przypadku </w:t>
      </w:r>
      <w:hyperlink r:id="rId10" w:anchor="P1A6" w:tgtFrame="ostatnia" w:history="1">
        <w:r w:rsidRPr="004D0012">
          <w:rPr>
            <w:rFonts w:ascii="Times New Roman" w:hAnsi="Times New Roman" w:cs="Times New Roman"/>
            <w:sz w:val="24"/>
            <w:szCs w:val="24"/>
          </w:rPr>
          <w:t>uczniów</w:t>
        </w:r>
      </w:hyperlink>
      <w:r w:rsidRPr="004D0012">
        <w:rPr>
          <w:rFonts w:ascii="Times New Roman" w:hAnsi="Times New Roman" w:cs="Times New Roman"/>
          <w:sz w:val="24"/>
          <w:szCs w:val="24"/>
        </w:rPr>
        <w:t xml:space="preserve"> posiadających orzeczenie o potrzebie kształcenia specjalnego wydane ze względu na </w:t>
      </w:r>
      <w:hyperlink r:id="rId11" w:anchor="P1A6" w:tgtFrame="ostatnia" w:history="1">
        <w:r w:rsidRPr="004D0012">
          <w:rPr>
            <w:rFonts w:ascii="Times New Roman" w:hAnsi="Times New Roman" w:cs="Times New Roman"/>
            <w:sz w:val="24"/>
            <w:szCs w:val="24"/>
          </w:rPr>
          <w:t>upośledzenie umysłowe w stopniu umiarkowanym</w:t>
        </w:r>
      </w:hyperlink>
      <w:r w:rsidRPr="004D0012">
        <w:rPr>
          <w:rFonts w:ascii="Times New Roman" w:hAnsi="Times New Roman" w:cs="Times New Roman"/>
          <w:sz w:val="24"/>
          <w:szCs w:val="24"/>
        </w:rPr>
        <w:t xml:space="preserve"> lub </w:t>
      </w:r>
      <w:hyperlink r:id="rId12" w:anchor="P1A6" w:tgtFrame="ostatnia" w:history="1">
        <w:r w:rsidRPr="004D0012">
          <w:rPr>
            <w:rFonts w:ascii="Times New Roman" w:hAnsi="Times New Roman" w:cs="Times New Roman"/>
            <w:sz w:val="24"/>
            <w:szCs w:val="24"/>
          </w:rPr>
          <w:t>znacznym</w:t>
        </w:r>
      </w:hyperlink>
      <w:r w:rsidRPr="004D0012">
        <w:rPr>
          <w:rFonts w:ascii="Times New Roman" w:hAnsi="Times New Roman" w:cs="Times New Roman"/>
          <w:sz w:val="24"/>
          <w:szCs w:val="24"/>
        </w:rPr>
        <w:t xml:space="preserve"> klasyfikacji śródrocznej i rocznej dokonuje się z uwzględnieniem ustaleń zawartych w indywidualnym programie edukacyjno-terapeutycznym,</w:t>
      </w:r>
    </w:p>
    <w:p w14:paraId="3A5C98E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hAnsi="Times New Roman" w:cs="Times New Roman"/>
          <w:sz w:val="24"/>
          <w:szCs w:val="24"/>
        </w:rPr>
        <w:t xml:space="preserve">6. </w:t>
      </w:r>
      <w:r w:rsidRPr="004D0012">
        <w:rPr>
          <w:rFonts w:ascii="Times New Roman" w:eastAsia="Times New Roman" w:hAnsi="Times New Roman" w:cs="Times New Roman"/>
          <w:sz w:val="24"/>
          <w:szCs w:val="24"/>
          <w:lang w:eastAsia="pl-PL"/>
        </w:rPr>
        <w:t xml:space="preserve">Oceny klasyfikacyjne z </w:t>
      </w:r>
      <w:hyperlink r:id="rId13"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nie mają wpływu na ocenę klasyfikacyjną zachowania. </w:t>
      </w:r>
    </w:p>
    <w:p w14:paraId="0D622D7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Ocena klasyfikacyjna zachowania nie ma wpływu na: </w:t>
      </w:r>
    </w:p>
    <w:p w14:paraId="0A76B80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oceny klasyfikacyjne z </w:t>
      </w:r>
      <w:hyperlink r:id="rId14"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w:t>
      </w:r>
    </w:p>
    <w:p w14:paraId="077F7656"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promocję do klasy programowo wyższej lub ukończenie </w:t>
      </w:r>
      <w:hyperlink r:id="rId1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w:t>
      </w:r>
    </w:p>
    <w:p w14:paraId="3FEB69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w:t>
      </w:r>
      <w:hyperlink r:id="rId16"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może nie być klasyfikowany z jednego, kilku albo wszystkich </w:t>
      </w:r>
      <w:hyperlink r:id="rId17"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jeżeli brak jest podstaw do ustalenia śródrocznej lub rocznej oceny klasyfikacyjnej z powodu nieobecności </w:t>
      </w:r>
      <w:hyperlink r:id="rId18" w:anchor="P1A6" w:tgtFrame="ostatnia" w:history="1">
        <w:r w:rsidRPr="004D0012">
          <w:rPr>
            <w:rFonts w:ascii="Times New Roman" w:eastAsia="Times New Roman" w:hAnsi="Times New Roman" w:cs="Times New Roman"/>
            <w:sz w:val="24"/>
            <w:szCs w:val="24"/>
            <w:lang w:eastAsia="pl-PL"/>
          </w:rPr>
          <w:t>ucznia</w:t>
        </w:r>
      </w:hyperlink>
      <w:r w:rsidRPr="004D0012">
        <w:rPr>
          <w:rFonts w:ascii="Times New Roman" w:eastAsia="Times New Roman" w:hAnsi="Times New Roman" w:cs="Times New Roman"/>
          <w:sz w:val="24"/>
          <w:szCs w:val="24"/>
          <w:lang w:eastAsia="pl-PL"/>
        </w:rPr>
        <w:t xml:space="preserve"> na tych zajęciach przekraczającej połowę czasu przeznaczonego na te zajęcia. 9. </w:t>
      </w:r>
      <w:hyperlink r:id="rId19"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nieklasyfikowany z powodu usprawiedliwionej nieobecności może zdawać egzamin klasyfikacyjny. </w:t>
      </w:r>
    </w:p>
    <w:p w14:paraId="4545DB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w:t>
      </w:r>
      <w:hyperlink r:id="rId20"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nieklasyfikowany z powodu nieusprawiedliwionej nieobecności może zdawać egzamin klasyfikacyjny za zgodą rady pedagogicznej. </w:t>
      </w:r>
    </w:p>
    <w:p w14:paraId="23FEA54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t>
      </w:r>
      <w:bookmarkStart w:id="15" w:name="P1A340"/>
      <w:bookmarkEnd w:id="15"/>
      <w:r w:rsidRPr="004D0012">
        <w:rPr>
          <w:rFonts w:ascii="Times New Roman" w:eastAsia="Times New Roman" w:hAnsi="Times New Roman" w:cs="Times New Roman"/>
          <w:sz w:val="24"/>
          <w:szCs w:val="24"/>
          <w:lang w:eastAsia="pl-PL"/>
        </w:rPr>
        <w:t xml:space="preserve">Egzamin klasyfikacyjny, o którym mowa m.in.  w punkcie  10.  przeprowadza komisja powołana przez dyrektora </w:t>
      </w:r>
      <w:hyperlink r:id="rId2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7B18859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Egzamin klasyfikacyjny przeprowadza się nie później niż w dniu poprzedzającym dzień zakończenia rocznych zajęć dydaktyczno-wychowawczych. Termin egzaminu klasyfikacyjnego uzgadnia się z </w:t>
      </w:r>
      <w:hyperlink r:id="rId22" w:anchor="P1A6" w:tgtFrame="ostatnia" w:history="1">
        <w:r w:rsidRPr="004D0012">
          <w:rPr>
            <w:rFonts w:ascii="Times New Roman" w:eastAsia="Times New Roman" w:hAnsi="Times New Roman" w:cs="Times New Roman"/>
            <w:sz w:val="24"/>
            <w:szCs w:val="24"/>
            <w:lang w:eastAsia="pl-PL"/>
          </w:rPr>
          <w:t>uczniem</w:t>
        </w:r>
      </w:hyperlink>
      <w:r w:rsidRPr="004D0012">
        <w:rPr>
          <w:rFonts w:ascii="Times New Roman" w:eastAsia="Times New Roman" w:hAnsi="Times New Roman" w:cs="Times New Roman"/>
          <w:sz w:val="24"/>
          <w:szCs w:val="24"/>
          <w:lang w:eastAsia="pl-PL"/>
        </w:rPr>
        <w:t xml:space="preserve"> i jego </w:t>
      </w:r>
      <w:hyperlink r:id="rId23" w:anchor="P1A6" w:tgtFrame="ostatnia" w:history="1">
        <w:r w:rsidRPr="004D0012">
          <w:rPr>
            <w:rFonts w:ascii="Times New Roman" w:eastAsia="Times New Roman" w:hAnsi="Times New Roman" w:cs="Times New Roman"/>
            <w:sz w:val="24"/>
            <w:szCs w:val="24"/>
            <w:lang w:eastAsia="pl-PL"/>
          </w:rPr>
          <w:t>rodzicami</w:t>
        </w:r>
      </w:hyperlink>
      <w:r w:rsidRPr="004D0012">
        <w:rPr>
          <w:rFonts w:ascii="Times New Roman" w:eastAsia="Times New Roman" w:hAnsi="Times New Roman" w:cs="Times New Roman"/>
          <w:sz w:val="24"/>
          <w:szCs w:val="24"/>
          <w:lang w:eastAsia="pl-PL"/>
        </w:rPr>
        <w:t>.</w:t>
      </w:r>
    </w:p>
    <w:p w14:paraId="76C9CD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13. </w:t>
      </w:r>
      <w:hyperlink r:id="rId24"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który z przyczyn usprawiedliwionych nie przystąpił do egzaminu klasyfikacyjnego w terminie ustalonym zgodnie z pkt.12, może przystąpić do niego w dodatkowym terminie wyznaczonym przez dyrektora </w:t>
      </w:r>
      <w:hyperlink r:id="rId2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36CBFB15" w14:textId="77777777" w:rsidR="00D04FE6" w:rsidRPr="004D0012" w:rsidRDefault="00D04FE6" w:rsidP="00D04FE6">
      <w:pPr>
        <w:spacing w:after="0" w:line="240" w:lineRule="auto"/>
        <w:jc w:val="both"/>
        <w:rPr>
          <w:rFonts w:ascii="Times New Roman" w:hAnsi="Times New Roman" w:cs="Times New Roman"/>
        </w:rPr>
      </w:pPr>
      <w:r w:rsidRPr="004D0012">
        <w:rPr>
          <w:rFonts w:ascii="Times New Roman" w:eastAsia="Times New Roman" w:hAnsi="Times New Roman" w:cs="Times New Roman"/>
          <w:sz w:val="24"/>
          <w:szCs w:val="24"/>
          <w:lang w:eastAsia="pl-PL"/>
        </w:rPr>
        <w:t xml:space="preserve">14.  Ocena ustalona w wyniku egzaminu klasyfikacyjnego jest ostateczna, chyba że </w:t>
      </w:r>
      <w:r w:rsidRPr="004D0012">
        <w:rPr>
          <w:rFonts w:ascii="Times New Roman" w:hAnsi="Times New Roman" w:cs="Times New Roman"/>
        </w:rPr>
        <w:t xml:space="preserve">uczeń trzymał negatywną ocenę klasyfikacyjną,  </w:t>
      </w:r>
    </w:p>
    <w:p w14:paraId="4A6C379C"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jednych albo dwóch obowiązkowych </w:t>
      </w:r>
      <w:hyperlink r:id="rId26"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albo</w:t>
      </w:r>
    </w:p>
    <w:p w14:paraId="349E337D"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jednych obowiązkowych </w:t>
      </w:r>
      <w:hyperlink r:id="rId27"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lub zajęć z języka mniejszości narodowej, mniejszości etnicznej lub języka regionalnego</w:t>
      </w:r>
    </w:p>
    <w:p w14:paraId="342A17C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wtedy może przystąpić do egzaminu poprawkowego z tych zajęć. </w:t>
      </w:r>
    </w:p>
    <w:p w14:paraId="4DDE1CA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Egzamin poprawkowy przeprowadza komisja powołana przez dyrektora </w:t>
      </w:r>
      <w:hyperlink r:id="rId28"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5CFF29A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16. </w:t>
      </w:r>
      <w:hyperlink r:id="rId29"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który z przyczyn usprawiedliwionych nie przystąpił do egzaminu poprawkowego w wyznaczonym terminie, może przystąpić do niego w dodatkowym terminie, wyznaczonym przez dyrektora </w:t>
      </w:r>
      <w:hyperlink r:id="rId3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 później niż do końca września.  </w:t>
      </w:r>
    </w:p>
    <w:p w14:paraId="43EEFCAF"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17. </w:t>
      </w:r>
      <w:hyperlink r:id="rId31" w:anchor="P1A6" w:tgtFrame="ostatnia" w:history="1">
        <w:r w:rsidRPr="004D0012">
          <w:rPr>
            <w:rFonts w:ascii="Times New Roman" w:hAnsi="Times New Roman" w:cs="Times New Roman"/>
            <w:sz w:val="24"/>
            <w:szCs w:val="24"/>
          </w:rPr>
          <w:t>Uczeń</w:t>
        </w:r>
      </w:hyperlink>
      <w:r w:rsidRPr="004D0012">
        <w:rPr>
          <w:rFonts w:ascii="Times New Roman" w:hAnsi="Times New Roman" w:cs="Times New Roman"/>
          <w:sz w:val="24"/>
          <w:szCs w:val="24"/>
        </w:rPr>
        <w:t>, który nie zdał egzaminu poprawkowego, nie otrzymuje promocji do klasy programowo wyższej.</w:t>
      </w:r>
    </w:p>
    <w:p w14:paraId="4260A4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18. Laureat konkursu przedmiotowego o zasięgu wojewódzkim lub ponadwojewódzkim oraz laureat lub finalista ogólnopolskiej olimpiady przedmiotowej przeprowadzonych zgodnie z przepisami , otrzymuje z danych zajęć edukacyjnych najwyższą pozytywna roczną ocenę klasyfikacyjną </w:t>
      </w:r>
    </w:p>
    <w:p w14:paraId="109F6DDF" w14:textId="77777777" w:rsidR="00D04FE6" w:rsidRPr="004D0012" w:rsidRDefault="00D04FE6" w:rsidP="00D04FE6">
      <w:pPr>
        <w:spacing w:after="0" w:line="240" w:lineRule="auto"/>
        <w:ind w:left="75"/>
        <w:jc w:val="both"/>
        <w:rPr>
          <w:rFonts w:ascii="Times New Roman" w:eastAsia="Times New Roman" w:hAnsi="Times New Roman" w:cs="Times New Roman"/>
          <w:b/>
          <w:strike/>
          <w:sz w:val="16"/>
          <w:szCs w:val="16"/>
          <w:lang w:eastAsia="pl-PL"/>
        </w:rPr>
      </w:pPr>
    </w:p>
    <w:p w14:paraId="686FB744" w14:textId="79AC8DCF" w:rsidR="00D04FE6" w:rsidRPr="004D0012" w:rsidRDefault="00D04FE6" w:rsidP="00BE1DCD">
      <w:pPr>
        <w:spacing w:after="0" w:line="240" w:lineRule="auto"/>
        <w:ind w:left="75"/>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4.2 Tryb ustalania ocen klasyfikacyjnych z zajęć edukacyjnych i zachowania</w:t>
      </w:r>
    </w:p>
    <w:p w14:paraId="1F18ED73" w14:textId="77777777" w:rsidR="00BE1DCD" w:rsidRPr="004D0012" w:rsidRDefault="00BE1DCD" w:rsidP="00BE1DCD">
      <w:pPr>
        <w:spacing w:after="0" w:line="240" w:lineRule="auto"/>
        <w:ind w:left="75"/>
        <w:jc w:val="both"/>
        <w:rPr>
          <w:rFonts w:ascii="Times New Roman" w:eastAsia="Times New Roman" w:hAnsi="Times New Roman" w:cs="Times New Roman"/>
          <w:sz w:val="16"/>
          <w:szCs w:val="16"/>
          <w:lang w:eastAsia="pl-PL"/>
        </w:rPr>
      </w:pPr>
    </w:p>
    <w:p w14:paraId="20D6AC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1.  </w:t>
      </w:r>
      <w:r w:rsidRPr="004D0012">
        <w:rPr>
          <w:rFonts w:ascii="Times New Roman" w:eastAsia="Times New Roman" w:hAnsi="Times New Roman" w:cs="Times New Roman"/>
          <w:sz w:val="24"/>
          <w:szCs w:val="24"/>
          <w:lang w:eastAsia="pl-PL"/>
        </w:rPr>
        <w:t>Poprzez tryb ustalenia śródrocznej oceny z zajęć edukacyjnych obowiązkowych i dodatkowych oraz śródrocznej oceny zachowania należy rozumieć:</w:t>
      </w:r>
    </w:p>
    <w:p w14:paraId="66B033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wystawienie ocen poprzez wpisanie przez nauczycieli i wychowawcę ocen w dzienniku elektronicznym  w kolumnie oceny śródrocznej</w:t>
      </w:r>
      <w:r w:rsidRPr="004D0012">
        <w:t xml:space="preserve"> </w:t>
      </w:r>
      <w:r w:rsidRPr="004D0012">
        <w:rPr>
          <w:rFonts w:ascii="Times New Roman" w:hAnsi="Times New Roman" w:cs="Times New Roman"/>
        </w:rPr>
        <w:t>z</w:t>
      </w:r>
      <w:r w:rsidRPr="004D0012">
        <w:rPr>
          <w:rFonts w:ascii="Times New Roman" w:eastAsia="Times New Roman" w:hAnsi="Times New Roman" w:cs="Times New Roman"/>
          <w:sz w:val="24"/>
          <w:szCs w:val="24"/>
          <w:lang w:eastAsia="pl-PL"/>
        </w:rPr>
        <w:t xml:space="preserve"> poszczególnych przedmiotów i zachowania  przed śródrocznym zebraniem rady pedagogicznej.</w:t>
      </w:r>
    </w:p>
    <w:p w14:paraId="10B0C4B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2.  Poprzez tryb ustalenia rocznej oceny z zajęć edukacyjnych obowiązkowych i dodatkowych oraz rocznej oceny zachowania należy rozumieć:</w:t>
      </w:r>
    </w:p>
    <w:p w14:paraId="68779990"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Poinformowanie ucznia, jego rodziców (opiekunów prawnych) o przewidywanych ocenach rocznych,</w:t>
      </w:r>
    </w:p>
    <w:p w14:paraId="4F4B178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Poinformowanie ucznia, jego rodziców (opiekunów prawnych) o możliwości złożenia egzaminu klasyfikacyjnego oraz  uzyskania oceny wyższej niż przewidywana.</w:t>
      </w:r>
    </w:p>
    <w:p w14:paraId="0ED29DAB"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Poprzez przewidywaną ocenę roczną z zajęć edukacyjnych obowiązkowych i dodatkowych należy rozumieć ocenę wpisaną przez nauczyciela danych zajęć edukacyjnych w dzienniku lekcyjnym (w kolumnie poprzedzającej wpis oceny rocznej)</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sz w:val="24"/>
          <w:szCs w:val="24"/>
          <w:lang w:eastAsia="pl-PL"/>
        </w:rPr>
        <w:t>na miesiąc przed rocznym zebraniem rady pedagogicznej. </w:t>
      </w:r>
    </w:p>
    <w:p w14:paraId="40F753C1" w14:textId="77777777" w:rsidR="00D04FE6" w:rsidRPr="004D0012" w:rsidRDefault="00D04FE6" w:rsidP="00D04FE6">
      <w:pPr>
        <w:tabs>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Poprzez przewidywaną roczną ocenę zachowania należy rozumieć ocenę wpisaną przez wychowawcę w dzienniku lekcyjnym (w kolumnie poprzedzającej wpis oceny rocznej) na miesiąc przed rocznym zebraniem klasyfikacyjnym rady pedagogicznej. </w:t>
      </w:r>
    </w:p>
    <w:p w14:paraId="6B54FA8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Informację ustną o ocenach, o których mowa w ust. 2 przekazuje uczniowi nauczyciel prowadzący dane zajęcia edukacyjne po wpisaniu oceny przewidywanej. </w:t>
      </w:r>
    </w:p>
    <w:p w14:paraId="361B66E8"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6. Przed rocznym klasyfikacyjnym zebraniem plenarnym rady pedagogicznej nauczyciele prowadzący poszczególne zajęcia edukacyjne oraz wychowawca oddziału informują ucznia i jego rodziców (prawnych opiekunów) o przewidywanych dla niego rocznych ocenach klasyfikacyjnych z zajęć edukacyjnych i przewidywanej rocznej ocenie klasyfikacyjnej z zachowania - w formie pisemnej, na miesiąc przed wystawieniem ocen, a w szczególnych przypadkach spowodowanych np.: nieobecnością rodzica (prawnego opiekuna) na zebraniu informującym o przewidywanych ocenach edukacyjnych i zachowania, nie później niż na dwa tygodnie przed wystawieniem oceny końcoworocznej.</w:t>
      </w:r>
    </w:p>
    <w:p w14:paraId="54479ABC"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7. W sytuacji, w której uczeń może nie być klasyfikowany z jednego, kilku lub wszystkich zajęć edukacyjnych, przewiduje się nieklasyfikowanie.</w:t>
      </w:r>
      <w:r w:rsidRPr="004D0012">
        <w:rPr>
          <w:rFonts w:ascii="Times New Roman" w:eastAsia="Times New Roman" w:hAnsi="Times New Roman" w:cs="Times New Roman"/>
          <w:b/>
          <w:bCs/>
          <w:sz w:val="24"/>
          <w:szCs w:val="24"/>
          <w:lang w:eastAsia="pl-PL"/>
        </w:rPr>
        <w:t> </w:t>
      </w:r>
    </w:p>
    <w:p w14:paraId="5A0810F0"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Śródroczne i roczne oceny klasyfikacyjne z obowiązkowych zajęć edukacyjnych ustalają nauczyciele prowadzący poszczególne obowiązkowe zajęcia edukacyjne, a śródroczną i roczną ocenę klasyfikacyjną zachowania - wychowawca klasy według przyjętego systemu punktowego.  </w:t>
      </w:r>
    </w:p>
    <w:p w14:paraId="027E9D95"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Śródroczne i roczne oceny klasyfikacyjne z dodatkowych zajęć edukacyjnych ustalają nauczyciele prowadzący poszczególne zajęcia dodatkowe. Roczna (śródroczna) ocena klasyfikacyjna z dodatkowych zajęć edukacyjnych nie ma wpływu na promocję do klasy programowo wyższej ani na ukończenie szkoły.</w:t>
      </w:r>
    </w:p>
    <w:p w14:paraId="4E70212A"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Przy ustalaniu oceny z wychowania fizycznego, techniki, zajęć technicznych, plastyki, muzyki i zajęć artystycznych należy w szczególności brać wysiłek wkładany przez ucznia w wywiązywanie się z obowiązków z tych zajęć.</w:t>
      </w:r>
    </w:p>
    <w:p w14:paraId="3EB51F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W szkole lub oddziale ogólnodostępnym śródroczna i roczną ocenę z zajęć edukacyjnych dla ucznia posiadającego orzeczenie o potrzebie kształcenia specjalnego ustala nauczyciel prowadzący dane zajęcia edukacyjne , a w przypadku, gdy w szkole lub oddziale jest dodatkowo zatrudniony  nauczyciel w celu współorganizowania kształcenia uczniów niepełnosprawnych, niedostosowanych społecznie  i zagrożonych niedostosowaniem  społecznym , po zasięgnięciu opinii tego nauczyciela.</w:t>
      </w:r>
    </w:p>
    <w:p w14:paraId="4582866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Ustalenie ocen śródrocznych i rocznych z zajęć edukacyjnych obowiązkowych i dodatkowych oraz śródrocznej i rocznej oceny zachowania następuje do dnia klasyfikacji rocznej (semestralnej) poprzez wpisanie przez nauczycieli i wychowawcę ocen w dzienniku elektronicznym w kolumnie oceny śródrocznej i rocznej.</w:t>
      </w:r>
    </w:p>
    <w:p w14:paraId="3B6B5BB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Informację ustną o ocenach klasyfikacyjnych śródrocznych z zajęć edukacyjnych obowiązkowych i dodatkowych przekazuje uczniowi nauczyciel danych zajęć edukacyjnych na dwa dni przed posiedzeniem rady pedagogicznej w sprawie zatwierdzenia wyników klasyfikowania, dokonując odpowiedniego wpisu w kolumnie przeznaczonej na oceny śródroczne.  </w:t>
      </w:r>
    </w:p>
    <w:p w14:paraId="20AB233A" w14:textId="77777777" w:rsidR="00D04FE6" w:rsidRPr="004D0012" w:rsidRDefault="00D04FE6" w:rsidP="00D04FE6">
      <w:pPr>
        <w:tabs>
          <w:tab w:val="num" w:pos="360"/>
          <w:tab w:val="num" w:pos="720"/>
        </w:tabs>
        <w:spacing w:after="0" w:line="240" w:lineRule="auto"/>
        <w:ind w:left="360" w:hanging="360"/>
        <w:jc w:val="both"/>
        <w:rPr>
          <w:rFonts w:ascii="Times New Roman" w:eastAsia="Times New Roman" w:hAnsi="Times New Roman" w:cs="Times New Roman"/>
          <w:sz w:val="24"/>
          <w:szCs w:val="24"/>
          <w:lang w:eastAsia="pl-PL"/>
        </w:rPr>
      </w:pPr>
    </w:p>
    <w:p w14:paraId="60731912"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A95BFCD"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4.3 Klasyfikowanie w pierwszym etapie edukacyjnym</w:t>
      </w:r>
    </w:p>
    <w:p w14:paraId="1DEBE368"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D7FCEA4"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4.3.1 Ocena klasyfikacyjna z zajęć edukacyjnych</w:t>
      </w:r>
    </w:p>
    <w:p w14:paraId="2B275CD2"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2020A5DB"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Klasyfikacja (śródroczna) roczna w klasach I - III szkoły podstawowej polega na podsumowaniu osiągnięć edukacyjnych z zajęć edukacyjnych i zachowania ucznia w danym (semestrze)  roku szkolnym oraz ustaleniu opisowej oceny klasyfikacyjnej z zajęć edukacyjnych i zachowania. </w:t>
      </w:r>
    </w:p>
    <w:p w14:paraId="1F877390" w14:textId="77777777" w:rsidR="00D04FE6" w:rsidRPr="004D0012" w:rsidRDefault="00D04FE6" w:rsidP="00D04FE6">
      <w:pPr>
        <w:pStyle w:val="Akapitzlist"/>
        <w:ind w:left="0"/>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2. W klasach I-III szkoły podstawowej śródroczne i roczne oceny klasyfikacyjne </w:t>
      </w:r>
      <w:r w:rsidRPr="004D0012">
        <w:rPr>
          <w:rFonts w:ascii="Times New Roman" w:hAnsi="Times New Roman" w:cs="Times New Roman"/>
        </w:rPr>
        <w:t xml:space="preserve">z obowiązkowych i dodatkowych </w:t>
      </w:r>
      <w:hyperlink r:id="rId32" w:anchor="P1A329" w:tgtFrame="ostatnia" w:history="1">
        <w:r w:rsidRPr="004D0012">
          <w:rPr>
            <w:rFonts w:ascii="Times New Roman" w:hAnsi="Times New Roman" w:cs="Times New Roman"/>
          </w:rPr>
          <w:t>zajęć edukacyjnych</w:t>
        </w:r>
      </w:hyperlink>
      <w:r w:rsidRPr="004D0012">
        <w:rPr>
          <w:rFonts w:ascii="Times New Roman" w:hAnsi="Times New Roman" w:cs="Times New Roman"/>
        </w:rPr>
        <w:t xml:space="preserve"> oraz zajęć których celem jest </w:t>
      </w:r>
      <w:r w:rsidRPr="004D0012">
        <w:rPr>
          <w:rFonts w:ascii="Times New Roman" w:hAnsi="Times New Roman" w:cs="Times New Roman"/>
          <w:sz w:val="24"/>
          <w:szCs w:val="24"/>
        </w:rPr>
        <w:t>podtrzymywanie poczucia tożsamości narodowej, etnicznej, językowej i religijnej, a w szczególności nauki języka oraz własnej historii i kultury są ocenami opisowymi.</w:t>
      </w:r>
    </w:p>
    <w:p w14:paraId="2A692D36"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hAnsi="Times New Roman" w:cs="Times New Roman"/>
          <w:sz w:val="24"/>
          <w:szCs w:val="24"/>
        </w:rPr>
        <w:t>3. R</w:t>
      </w:r>
      <w:r w:rsidRPr="004D0012">
        <w:rPr>
          <w:rFonts w:ascii="Times New Roman" w:eastAsia="Times New Roman" w:hAnsi="Times New Roman" w:cs="Times New Roman"/>
          <w:sz w:val="24"/>
          <w:szCs w:val="24"/>
          <w:lang w:eastAsia="pl-PL"/>
        </w:rPr>
        <w:t>oczna ocena opisowa w klasach I – III powinna zawierać informację na temat poziomu opanowania wiadomości i umiejętności z zakresu wymagań określonych w podstawie programowej edukacji wczesnoszkolnej oraz wskazywać na potrzeby ucznia związane z przezwyciężeniem trudności w nauce lub rozwijaniem uzdolnień.</w:t>
      </w:r>
    </w:p>
    <w:p w14:paraId="1FF8388D"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Dla uczniów z niepełnosprawnością umysłowa w stopniu umiarkowanym lub znacznym oceny bieżące oraz śródroczne i roczne oceny klasyfikacyjne z zajęć edukacyjnych są ocenami opisowymi.</w:t>
      </w:r>
    </w:p>
    <w:p w14:paraId="109E3B16" w14:textId="77777777" w:rsidR="00D04FE6" w:rsidRPr="004D0012" w:rsidRDefault="00D04FE6" w:rsidP="00D04FE6">
      <w:pPr>
        <w:spacing w:after="0" w:line="240" w:lineRule="auto"/>
        <w:ind w:left="720"/>
        <w:jc w:val="both"/>
        <w:rPr>
          <w:rFonts w:ascii="Times New Roman" w:eastAsia="Times New Roman" w:hAnsi="Times New Roman" w:cs="Times New Roman"/>
          <w:sz w:val="24"/>
          <w:szCs w:val="24"/>
          <w:lang w:eastAsia="pl-PL"/>
        </w:rPr>
      </w:pPr>
    </w:p>
    <w:p w14:paraId="336D40E5" w14:textId="77777777" w:rsidR="00BE1DCD" w:rsidRPr="004D0012" w:rsidRDefault="00BE1DCD" w:rsidP="00D04FE6">
      <w:pPr>
        <w:spacing w:after="0" w:line="240" w:lineRule="auto"/>
        <w:ind w:left="720"/>
        <w:jc w:val="both"/>
        <w:rPr>
          <w:rFonts w:ascii="Times New Roman" w:eastAsia="Times New Roman" w:hAnsi="Times New Roman" w:cs="Times New Roman"/>
          <w:sz w:val="24"/>
          <w:szCs w:val="24"/>
          <w:lang w:eastAsia="pl-PL"/>
        </w:rPr>
      </w:pPr>
    </w:p>
    <w:p w14:paraId="214D87DF" w14:textId="77777777" w:rsidR="00D04FE6" w:rsidRPr="004D0012" w:rsidRDefault="00D04FE6" w:rsidP="00D04FE6">
      <w:pPr>
        <w:spacing w:after="0" w:line="240" w:lineRule="auto"/>
        <w:ind w:left="540" w:hanging="360"/>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lastRenderedPageBreak/>
        <w:t xml:space="preserve">4.3.2 Ocena klasyfikacyjna z zachowania </w:t>
      </w:r>
    </w:p>
    <w:p w14:paraId="3662376D" w14:textId="77777777" w:rsidR="00D04FE6" w:rsidRPr="004D0012" w:rsidRDefault="00D04FE6" w:rsidP="00D04FE6">
      <w:pPr>
        <w:spacing w:after="0" w:line="240" w:lineRule="auto"/>
        <w:ind w:left="709" w:hanging="425"/>
        <w:jc w:val="both"/>
        <w:rPr>
          <w:rFonts w:ascii="Times New Roman" w:eastAsia="Times New Roman" w:hAnsi="Times New Roman" w:cs="Times New Roman"/>
          <w:sz w:val="32"/>
          <w:szCs w:val="32"/>
          <w:lang w:eastAsia="pl-PL"/>
        </w:rPr>
      </w:pPr>
    </w:p>
    <w:p w14:paraId="70F51A0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klasach I - III szkoły podstawowej śródroczne i roczne oceny klasyfikacyjne zachowania są ocenami opisowymi. </w:t>
      </w:r>
    </w:p>
    <w:p w14:paraId="05F458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09FAF8D6" w14:textId="77777777" w:rsidR="00D04FE6" w:rsidRPr="004D0012" w:rsidRDefault="00D04FE6" w:rsidP="00D04FE6">
      <w:pPr>
        <w:spacing w:after="0" w:line="240" w:lineRule="auto"/>
        <w:rPr>
          <w:rFonts w:ascii="Times New Roman" w:eastAsia="Times New Roman" w:hAnsi="Times New Roman" w:cs="Times New Roman"/>
          <w:sz w:val="36"/>
          <w:szCs w:val="36"/>
          <w:lang w:eastAsia="pl-PL"/>
        </w:rPr>
      </w:pPr>
      <w:bookmarkStart w:id="16" w:name="_Hlk163157577"/>
      <w:r w:rsidRPr="004D0012">
        <w:rPr>
          <w:rFonts w:ascii="Times New Roman" w:eastAsia="Times New Roman" w:hAnsi="Times New Roman" w:cs="Times New Roman"/>
          <w:sz w:val="36"/>
          <w:szCs w:val="36"/>
          <w:lang w:eastAsia="pl-PL"/>
        </w:rPr>
        <w:t>§ 4.4 Klasyfikowanie w drugim etapie edukacyjnym</w:t>
      </w:r>
    </w:p>
    <w:bookmarkEnd w:id="16"/>
    <w:p w14:paraId="7C28D340"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453D3037"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bookmarkStart w:id="17" w:name="_Hlk163157615"/>
      <w:r w:rsidRPr="004D0012">
        <w:rPr>
          <w:rFonts w:ascii="Times New Roman" w:eastAsia="Times New Roman" w:hAnsi="Times New Roman" w:cs="Times New Roman"/>
          <w:sz w:val="32"/>
          <w:szCs w:val="32"/>
          <w:lang w:eastAsia="pl-PL"/>
        </w:rPr>
        <w:t>4.4.1 Ocena klasyfikacyjna z zajęć edukacyjnych</w:t>
      </w:r>
    </w:p>
    <w:bookmarkEnd w:id="17"/>
    <w:p w14:paraId="576F927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6E528298" w14:textId="77777777" w:rsidR="00D04FE6" w:rsidRPr="004D0012" w:rsidRDefault="00D04FE6" w:rsidP="00D04FE6">
      <w:pPr>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1.Począwszy od klasy IV szkoły podstawowej klasyfikacja (śródroczna) roczna, polega na podsumowaniu osiągnięć edukacyjnych ucznia z zajęć edukacyjnych, określonych w szkolnym planie nauczania, i zachowania ucznia w danym (semestrze) roku szkolnym oraz ustaleniu (śródsemestralnych) rocznych ocen klasyfikacyjnych z zajęć edukacyjnych według skali:</w:t>
      </w:r>
    </w:p>
    <w:p w14:paraId="6E68F73A"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celujący            -  (6) -  cel ,</w:t>
      </w:r>
    </w:p>
    <w:p w14:paraId="4BE16F92"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bardzo dobry    -  (5) -  bdb,</w:t>
      </w:r>
    </w:p>
    <w:p w14:paraId="2282057D"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dobry                -  (4) -  db , </w:t>
      </w:r>
    </w:p>
    <w:p w14:paraId="711950E4"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dostateczny      -  (3) -  dst ,</w:t>
      </w:r>
    </w:p>
    <w:p w14:paraId="73413BC7"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dopuszczający  -  (2) -  dop,</w:t>
      </w:r>
    </w:p>
    <w:p w14:paraId="289F325D"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niedostateczny  -  (1) -  ndst.</w:t>
      </w:r>
    </w:p>
    <w:p w14:paraId="7E5BD101"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Pozytywnymi ocenami klasyfikacyjnymi są oceny ustalone w stopniach, o których mowa w ust. 1 pkt 1– 5.</w:t>
      </w:r>
    </w:p>
    <w:p w14:paraId="236E0E8C"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Negatywną  oceną klasyfikacyjną jest ocena ustalona w stopniu, o którym  mowa w ust 1.  pkt 6.</w:t>
      </w:r>
    </w:p>
    <w:p w14:paraId="5030DC03"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Oceny klasyfikacyjne z przedmiotów nauczania nie mają wpływu na ocenę klasyfikacyjną zachowania.</w:t>
      </w:r>
    </w:p>
    <w:p w14:paraId="7D75400B"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Począwszy od klasy IV szkoły podstawowej, roczną i końcową ocenę klasyfikacyjną zachowania ustala się według następującej skali:</w:t>
      </w:r>
    </w:p>
    <w:p w14:paraId="1626E7DA"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wzorowe;</w:t>
      </w:r>
    </w:p>
    <w:p w14:paraId="6D99416D"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bardzo dobre;</w:t>
      </w:r>
    </w:p>
    <w:p w14:paraId="2B6FEB62"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dobre;</w:t>
      </w:r>
    </w:p>
    <w:p w14:paraId="7FA5E0F2"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poprawne;</w:t>
      </w:r>
    </w:p>
    <w:p w14:paraId="19B395A8"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nieodpowiednie;</w:t>
      </w:r>
    </w:p>
    <w:p w14:paraId="19811DAF"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naganne.</w:t>
      </w:r>
    </w:p>
    <w:p w14:paraId="095C7947"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 - pedagogicznej, w tym poradni specjalistycznej.</w:t>
      </w:r>
    </w:p>
    <w:p w14:paraId="3BA53CD6"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Oceny klasyfikacyjne z  obowiązkowych i dodatkowych zajęć edukacyjnych, a także śródroczne i roczne oceny klasyfikacyjne zachowania dla ucznia posiadającego orzeczenie o potrzebie kształcenia specjalnego wydane ze względu na niepełnosprawność  umysłową w stopniu  umiarkowanym lub znacznym są ocenami opisowymi. </w:t>
      </w:r>
    </w:p>
    <w:p w14:paraId="4D1B9F61"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Począwszy od klasy IV szkoły podstawowej, uczeń, który w wyniku klasyfikacji rocznej uzyskał z obowiązkowych zajęć edukacyjnych średnią rocznych ocen klasyfikacyjnych co najmniej 4,75 oraz co najmniej bardzo dobrą roczną ocenę klasyfikacyjną zachowania, otrzymuje promocję do klasy programowo wyższej z wyróżnieniem.</w:t>
      </w:r>
    </w:p>
    <w:p w14:paraId="37BE2A93" w14:textId="6956F63A"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9. Uczniowi, który uczęszczał na dodatkowe zajęcia edukacyjne, </w:t>
      </w:r>
      <w:bookmarkStart w:id="18" w:name="_Hlk163505664"/>
      <w:r w:rsidRPr="004D0012">
        <w:rPr>
          <w:rFonts w:ascii="Times New Roman" w:eastAsia="Times New Roman" w:hAnsi="Times New Roman" w:cs="Times New Roman"/>
          <w:sz w:val="24"/>
          <w:szCs w:val="24"/>
          <w:lang w:eastAsia="pl-PL"/>
        </w:rPr>
        <w:t xml:space="preserve">do średniej ocen, o której mowa w pkt </w:t>
      </w:r>
      <w:r w:rsidR="00E345A8" w:rsidRPr="004D0012">
        <w:rPr>
          <w:rFonts w:ascii="Times New Roman" w:eastAsia="Times New Roman" w:hAnsi="Times New Roman" w:cs="Times New Roman"/>
          <w:sz w:val="24"/>
          <w:szCs w:val="24"/>
          <w:lang w:eastAsia="pl-PL"/>
        </w:rPr>
        <w:t>8</w:t>
      </w:r>
      <w:bookmarkEnd w:id="18"/>
      <w:r w:rsidRPr="004D0012">
        <w:rPr>
          <w:rFonts w:ascii="Times New Roman" w:eastAsia="Times New Roman" w:hAnsi="Times New Roman" w:cs="Times New Roman"/>
          <w:sz w:val="24"/>
          <w:szCs w:val="24"/>
          <w:lang w:eastAsia="pl-PL"/>
        </w:rPr>
        <w:t xml:space="preserve">, </w:t>
      </w:r>
      <w:bookmarkStart w:id="19" w:name="_Hlk163158132"/>
      <w:r w:rsidR="00E345A8" w:rsidRPr="004D0012">
        <w:rPr>
          <w:rFonts w:ascii="Times New Roman" w:eastAsia="Times New Roman" w:hAnsi="Times New Roman" w:cs="Times New Roman"/>
          <w:sz w:val="24"/>
          <w:szCs w:val="24"/>
          <w:lang w:eastAsia="pl-PL"/>
        </w:rPr>
        <w:t>wlicza się także roczne oceny klasyfikacyjne  uzyskane z tych zajęć</w:t>
      </w:r>
      <w:r w:rsidR="00950816" w:rsidRPr="004D0012">
        <w:rPr>
          <w:rFonts w:ascii="Times New Roman" w:eastAsia="Times New Roman" w:hAnsi="Times New Roman" w:cs="Times New Roman"/>
          <w:sz w:val="24"/>
          <w:szCs w:val="24"/>
          <w:lang w:eastAsia="pl-PL"/>
        </w:rPr>
        <w:t xml:space="preserve"> – za wyjątkiem ocen z religii, etyki. (Przepis wchodzi w życie  z dniem 1 września 2024 roku. )</w:t>
      </w:r>
    </w:p>
    <w:bookmarkEnd w:id="19"/>
    <w:p w14:paraId="1574172E"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Uczeń spełniający obowiązek szkolny lub obowiązek nauki poza szkołą, który w wyniku klasyfikacji rocznej uzyskał z obowiązkowych zajęć edukacyjnych średnią rocznych ocen klasyfikacyjnych co najmniej 4,75, otrzymuje promocję do klasy programowo wyższej z wyróżnieniem. Jeżeli w wyniku klasyfikacji śródrocznej stwierdzono, że poziom osiągnięć edukacyjnych ucznia uniemożliwi lub utrudni kontynuowanie nauki w klasie programowo wyższej (okresie programowo wyższym), szkoła  stwarza uczniowi szansę uzupełnienia braków.</w:t>
      </w:r>
    </w:p>
    <w:p w14:paraId="21AA080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 przypadku nieklasyfikowania ucznia z obowiązkowych lub dodatkowych zajęć edukacyjnych w dokumentacji przebiegu nauczania zamiast oceny klasyfikacyjnej wpisuje się „nieklasyfikowany” albo „nieklasyfikowana”. </w:t>
      </w:r>
    </w:p>
    <w:p w14:paraId="76570F3D" w14:textId="77777777" w:rsidR="00CF4E21" w:rsidRPr="004D0012" w:rsidRDefault="00CF4E21" w:rsidP="00D04FE6">
      <w:pPr>
        <w:spacing w:after="0" w:line="240" w:lineRule="auto"/>
        <w:rPr>
          <w:rFonts w:ascii="Times New Roman" w:eastAsia="Times New Roman" w:hAnsi="Times New Roman" w:cs="Times New Roman"/>
          <w:sz w:val="24"/>
          <w:szCs w:val="24"/>
          <w:lang w:eastAsia="pl-PL"/>
        </w:rPr>
      </w:pPr>
    </w:p>
    <w:p w14:paraId="1D479865" w14:textId="77777777" w:rsidR="00CF4E21" w:rsidRPr="004D0012" w:rsidRDefault="00CF4E21" w:rsidP="00D04FE6">
      <w:pPr>
        <w:spacing w:after="0" w:line="240" w:lineRule="auto"/>
        <w:rPr>
          <w:rFonts w:ascii="Times New Roman" w:eastAsia="Times New Roman" w:hAnsi="Times New Roman" w:cs="Times New Roman"/>
          <w:sz w:val="24"/>
          <w:szCs w:val="24"/>
          <w:lang w:eastAsia="pl-PL"/>
        </w:rPr>
      </w:pPr>
    </w:p>
    <w:p w14:paraId="13026629" w14:textId="77777777" w:rsidR="00D04FE6" w:rsidRPr="004D0012" w:rsidRDefault="00D04FE6" w:rsidP="00D04FE6">
      <w:pPr>
        <w:spacing w:after="0" w:line="240" w:lineRule="auto"/>
        <w:ind w:left="426" w:hanging="426"/>
        <w:rPr>
          <w:rFonts w:ascii="Times New Roman" w:eastAsia="Times New Roman" w:hAnsi="Times New Roman" w:cs="Times New Roman"/>
          <w:sz w:val="32"/>
          <w:szCs w:val="32"/>
          <w:lang w:eastAsia="pl-PL"/>
        </w:rPr>
      </w:pPr>
    </w:p>
    <w:p w14:paraId="5E15EB2A"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4.4.2 Ocena klasyfikacyjna z zachowania</w:t>
      </w:r>
    </w:p>
    <w:p w14:paraId="09EB93E9" w14:textId="77777777" w:rsidR="00D04FE6" w:rsidRPr="004D0012" w:rsidRDefault="00D04FE6" w:rsidP="00D04FE6">
      <w:pPr>
        <w:spacing w:after="0" w:line="240" w:lineRule="auto"/>
        <w:ind w:left="360" w:hanging="360"/>
        <w:rPr>
          <w:rFonts w:ascii="Times New Roman" w:eastAsia="Times New Roman" w:hAnsi="Times New Roman" w:cs="Times New Roman"/>
          <w:sz w:val="32"/>
          <w:szCs w:val="32"/>
          <w:lang w:eastAsia="pl-PL"/>
        </w:rPr>
      </w:pPr>
    </w:p>
    <w:p w14:paraId="2D96097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Śródroczną i roczną ocenę klasyfikacyjną zachowania począwszy od klasy IV szkoły podstawowej, ustala się według następującej skali: </w:t>
      </w:r>
    </w:p>
    <w:p w14:paraId="6FF6006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tbl>
      <w:tblPr>
        <w:tblStyle w:val="Tabela-Siatka1"/>
        <w:tblW w:w="0" w:type="auto"/>
        <w:tblInd w:w="1188" w:type="dxa"/>
        <w:tblLook w:val="0120" w:firstRow="1" w:lastRow="0" w:firstColumn="0" w:lastColumn="1" w:noHBand="0" w:noVBand="0"/>
      </w:tblPr>
      <w:tblGrid>
        <w:gridCol w:w="2520"/>
        <w:gridCol w:w="2880"/>
      </w:tblGrid>
      <w:tr w:rsidR="00D04FE6" w:rsidRPr="004D0012" w14:paraId="4FB1A147" w14:textId="77777777" w:rsidTr="00BE1996">
        <w:tc>
          <w:tcPr>
            <w:tcW w:w="2520" w:type="dxa"/>
          </w:tcPr>
          <w:p w14:paraId="4B7B72DF" w14:textId="77777777" w:rsidR="00D04FE6" w:rsidRPr="004D0012" w:rsidRDefault="00D04FE6" w:rsidP="00BE1996">
            <w:pPr>
              <w:rPr>
                <w:b/>
                <w:sz w:val="28"/>
                <w:szCs w:val="28"/>
              </w:rPr>
            </w:pPr>
            <w:r w:rsidRPr="004D0012">
              <w:rPr>
                <w:b/>
                <w:sz w:val="28"/>
                <w:szCs w:val="28"/>
              </w:rPr>
              <w:t>Zachowanie</w:t>
            </w:r>
          </w:p>
        </w:tc>
        <w:tc>
          <w:tcPr>
            <w:tcW w:w="2880" w:type="dxa"/>
          </w:tcPr>
          <w:p w14:paraId="59F2B90A" w14:textId="77777777" w:rsidR="00D04FE6" w:rsidRPr="004D0012" w:rsidRDefault="00D04FE6" w:rsidP="00BE1996">
            <w:pPr>
              <w:rPr>
                <w:b/>
                <w:sz w:val="28"/>
                <w:szCs w:val="28"/>
              </w:rPr>
            </w:pPr>
            <w:r w:rsidRPr="004D0012">
              <w:rPr>
                <w:b/>
                <w:sz w:val="28"/>
                <w:szCs w:val="28"/>
              </w:rPr>
              <w:t>Dopuszczalne skróty</w:t>
            </w:r>
          </w:p>
        </w:tc>
      </w:tr>
      <w:tr w:rsidR="00D04FE6" w:rsidRPr="004D0012" w14:paraId="71812EDB" w14:textId="77777777" w:rsidTr="00BE1996">
        <w:tc>
          <w:tcPr>
            <w:tcW w:w="2520" w:type="dxa"/>
          </w:tcPr>
          <w:p w14:paraId="6C85092A" w14:textId="77777777" w:rsidR="00D04FE6" w:rsidRPr="004D0012" w:rsidRDefault="00D04FE6" w:rsidP="00BE1996">
            <w:pPr>
              <w:rPr>
                <w:sz w:val="26"/>
                <w:szCs w:val="26"/>
              </w:rPr>
            </w:pPr>
            <w:r w:rsidRPr="004D0012">
              <w:rPr>
                <w:sz w:val="26"/>
                <w:szCs w:val="26"/>
              </w:rPr>
              <w:t>wzorowe</w:t>
            </w:r>
          </w:p>
        </w:tc>
        <w:tc>
          <w:tcPr>
            <w:tcW w:w="2880" w:type="dxa"/>
          </w:tcPr>
          <w:p w14:paraId="46BD916F" w14:textId="77777777" w:rsidR="00D04FE6" w:rsidRPr="004D0012" w:rsidRDefault="00D04FE6" w:rsidP="00BE1996">
            <w:pPr>
              <w:rPr>
                <w:sz w:val="26"/>
                <w:szCs w:val="26"/>
              </w:rPr>
            </w:pPr>
            <w:r w:rsidRPr="004D0012">
              <w:rPr>
                <w:sz w:val="26"/>
                <w:szCs w:val="26"/>
              </w:rPr>
              <w:t>wz</w:t>
            </w:r>
          </w:p>
        </w:tc>
      </w:tr>
      <w:tr w:rsidR="00D04FE6" w:rsidRPr="004D0012" w14:paraId="56276892" w14:textId="77777777" w:rsidTr="00BE1996">
        <w:tc>
          <w:tcPr>
            <w:tcW w:w="2520" w:type="dxa"/>
          </w:tcPr>
          <w:p w14:paraId="03EF781B" w14:textId="77777777" w:rsidR="00D04FE6" w:rsidRPr="004D0012" w:rsidRDefault="00D04FE6" w:rsidP="00BE1996">
            <w:pPr>
              <w:rPr>
                <w:sz w:val="26"/>
                <w:szCs w:val="26"/>
              </w:rPr>
            </w:pPr>
            <w:r w:rsidRPr="004D0012">
              <w:rPr>
                <w:sz w:val="26"/>
                <w:szCs w:val="26"/>
              </w:rPr>
              <w:t>bardzo dobre</w:t>
            </w:r>
          </w:p>
        </w:tc>
        <w:tc>
          <w:tcPr>
            <w:tcW w:w="2880" w:type="dxa"/>
          </w:tcPr>
          <w:p w14:paraId="14DF50B2" w14:textId="77777777" w:rsidR="00D04FE6" w:rsidRPr="004D0012" w:rsidRDefault="00D04FE6" w:rsidP="00BE1996">
            <w:pPr>
              <w:rPr>
                <w:sz w:val="26"/>
                <w:szCs w:val="26"/>
              </w:rPr>
            </w:pPr>
            <w:r w:rsidRPr="004D0012">
              <w:rPr>
                <w:sz w:val="26"/>
                <w:szCs w:val="26"/>
              </w:rPr>
              <w:t>bdb</w:t>
            </w:r>
          </w:p>
        </w:tc>
      </w:tr>
      <w:tr w:rsidR="00D04FE6" w:rsidRPr="004D0012" w14:paraId="251EE7D3" w14:textId="77777777" w:rsidTr="00BE1996">
        <w:tc>
          <w:tcPr>
            <w:tcW w:w="2520" w:type="dxa"/>
          </w:tcPr>
          <w:p w14:paraId="40E393D0" w14:textId="77777777" w:rsidR="00D04FE6" w:rsidRPr="004D0012" w:rsidRDefault="00D04FE6" w:rsidP="00BE1996">
            <w:pPr>
              <w:rPr>
                <w:sz w:val="26"/>
                <w:szCs w:val="26"/>
              </w:rPr>
            </w:pPr>
            <w:r w:rsidRPr="004D0012">
              <w:rPr>
                <w:sz w:val="26"/>
                <w:szCs w:val="26"/>
              </w:rPr>
              <w:t>dobre</w:t>
            </w:r>
          </w:p>
        </w:tc>
        <w:tc>
          <w:tcPr>
            <w:tcW w:w="2880" w:type="dxa"/>
          </w:tcPr>
          <w:p w14:paraId="75AA662E" w14:textId="77777777" w:rsidR="00D04FE6" w:rsidRPr="004D0012" w:rsidRDefault="00D04FE6" w:rsidP="00BE1996">
            <w:pPr>
              <w:rPr>
                <w:sz w:val="26"/>
                <w:szCs w:val="26"/>
              </w:rPr>
            </w:pPr>
            <w:r w:rsidRPr="004D0012">
              <w:rPr>
                <w:sz w:val="26"/>
                <w:szCs w:val="26"/>
              </w:rPr>
              <w:t>db</w:t>
            </w:r>
          </w:p>
        </w:tc>
      </w:tr>
      <w:tr w:rsidR="00D04FE6" w:rsidRPr="004D0012" w14:paraId="7294D60D" w14:textId="77777777" w:rsidTr="00BE1996">
        <w:tc>
          <w:tcPr>
            <w:tcW w:w="2520" w:type="dxa"/>
          </w:tcPr>
          <w:p w14:paraId="2DB05FE5" w14:textId="77777777" w:rsidR="00D04FE6" w:rsidRPr="004D0012" w:rsidRDefault="00D04FE6" w:rsidP="00BE1996">
            <w:pPr>
              <w:rPr>
                <w:sz w:val="26"/>
                <w:szCs w:val="26"/>
              </w:rPr>
            </w:pPr>
            <w:r w:rsidRPr="004D0012">
              <w:rPr>
                <w:sz w:val="26"/>
                <w:szCs w:val="26"/>
              </w:rPr>
              <w:t>poprawne</w:t>
            </w:r>
          </w:p>
        </w:tc>
        <w:tc>
          <w:tcPr>
            <w:tcW w:w="2880" w:type="dxa"/>
          </w:tcPr>
          <w:p w14:paraId="625BB0A7" w14:textId="77777777" w:rsidR="00D04FE6" w:rsidRPr="004D0012" w:rsidRDefault="00D04FE6" w:rsidP="00BE1996">
            <w:pPr>
              <w:rPr>
                <w:sz w:val="26"/>
                <w:szCs w:val="26"/>
              </w:rPr>
            </w:pPr>
            <w:r w:rsidRPr="004D0012">
              <w:rPr>
                <w:sz w:val="26"/>
                <w:szCs w:val="26"/>
              </w:rPr>
              <w:t>pop</w:t>
            </w:r>
          </w:p>
        </w:tc>
      </w:tr>
      <w:tr w:rsidR="00D04FE6" w:rsidRPr="004D0012" w14:paraId="3D300D25" w14:textId="77777777" w:rsidTr="00BE1996">
        <w:tc>
          <w:tcPr>
            <w:tcW w:w="2520" w:type="dxa"/>
          </w:tcPr>
          <w:p w14:paraId="52E49354" w14:textId="77777777" w:rsidR="00D04FE6" w:rsidRPr="004D0012" w:rsidRDefault="00D04FE6" w:rsidP="00BE1996">
            <w:pPr>
              <w:rPr>
                <w:sz w:val="26"/>
                <w:szCs w:val="26"/>
              </w:rPr>
            </w:pPr>
            <w:r w:rsidRPr="004D0012">
              <w:rPr>
                <w:sz w:val="26"/>
                <w:szCs w:val="26"/>
              </w:rPr>
              <w:t>nieodpowiednie</w:t>
            </w:r>
          </w:p>
        </w:tc>
        <w:tc>
          <w:tcPr>
            <w:tcW w:w="2880" w:type="dxa"/>
          </w:tcPr>
          <w:p w14:paraId="25F4D8DB" w14:textId="77777777" w:rsidR="00D04FE6" w:rsidRPr="004D0012" w:rsidRDefault="00D04FE6" w:rsidP="00BE1996">
            <w:pPr>
              <w:rPr>
                <w:sz w:val="26"/>
                <w:szCs w:val="26"/>
              </w:rPr>
            </w:pPr>
            <w:r w:rsidRPr="004D0012">
              <w:rPr>
                <w:sz w:val="26"/>
                <w:szCs w:val="26"/>
              </w:rPr>
              <w:t>ndp</w:t>
            </w:r>
          </w:p>
        </w:tc>
      </w:tr>
      <w:tr w:rsidR="00D04FE6" w:rsidRPr="004D0012" w14:paraId="454E905F" w14:textId="77777777" w:rsidTr="00BE1996">
        <w:tc>
          <w:tcPr>
            <w:tcW w:w="2520" w:type="dxa"/>
          </w:tcPr>
          <w:p w14:paraId="77751822" w14:textId="77777777" w:rsidR="00D04FE6" w:rsidRPr="004D0012" w:rsidRDefault="00D04FE6" w:rsidP="00BE1996">
            <w:pPr>
              <w:rPr>
                <w:sz w:val="26"/>
                <w:szCs w:val="26"/>
              </w:rPr>
            </w:pPr>
            <w:r w:rsidRPr="004D0012">
              <w:rPr>
                <w:sz w:val="26"/>
                <w:szCs w:val="26"/>
              </w:rPr>
              <w:t>naganne</w:t>
            </w:r>
          </w:p>
        </w:tc>
        <w:tc>
          <w:tcPr>
            <w:tcW w:w="2880" w:type="dxa"/>
          </w:tcPr>
          <w:p w14:paraId="622BCC6E" w14:textId="77777777" w:rsidR="00D04FE6" w:rsidRPr="004D0012" w:rsidRDefault="00D04FE6" w:rsidP="00BE1996">
            <w:pPr>
              <w:rPr>
                <w:sz w:val="26"/>
                <w:szCs w:val="26"/>
              </w:rPr>
            </w:pPr>
            <w:r w:rsidRPr="004D0012">
              <w:rPr>
                <w:sz w:val="26"/>
                <w:szCs w:val="26"/>
              </w:rPr>
              <w:t>ng</w:t>
            </w:r>
          </w:p>
        </w:tc>
      </w:tr>
    </w:tbl>
    <w:p w14:paraId="72056260"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p>
    <w:p w14:paraId="539C0338"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 zastrzeżeniem ust. 3</w:t>
      </w:r>
    </w:p>
    <w:p w14:paraId="23346F6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
      </w:r>
    </w:p>
    <w:p w14:paraId="2DA2D07C"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sz w:val="24"/>
          <w:szCs w:val="24"/>
          <w:lang w:eastAsia="pl-PL"/>
        </w:rPr>
        <w:t xml:space="preserve">2. Nie stosuje się zapisów cyfrowych. W klasach I –  VIII w ocenianiu bieżącym dopuszcza się stosowanie znaków +, - oceniających kulturę osobistą, zaangażowanie, kontakty z rówieśnikami, aktywność ucznia oraz jego stosunek do nauki. </w:t>
      </w:r>
    </w:p>
    <w:p w14:paraId="5A24E78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psychologiczno--pedagogicznej, w tym poradni specjalistycznej.</w:t>
      </w:r>
    </w:p>
    <w:p w14:paraId="54D2447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Ocena klasyfikacyjna zachowania nie ma wpływu na:</w:t>
      </w:r>
    </w:p>
    <w:p w14:paraId="219A363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oceny klasyfikacyjne z zajęć edukacyjnych,</w:t>
      </w:r>
    </w:p>
    <w:p w14:paraId="341ECEC6" w14:textId="77777777" w:rsidR="00D04FE6" w:rsidRPr="004D0012" w:rsidRDefault="00D04FE6" w:rsidP="00D04FE6">
      <w:pPr>
        <w:spacing w:after="0" w:line="240" w:lineRule="auto"/>
        <w:ind w:left="284"/>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b) promocję do klasy programowo wyższej lub ukończenie szkoły, </w:t>
      </w:r>
    </w:p>
    <w:p w14:paraId="1CEF3FE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5. Śródroczna i roczna ocena klasyfikacyjna z zachowana uwzględnia w szczególności następujące obszary:</w:t>
      </w:r>
    </w:p>
    <w:p w14:paraId="2173165A"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wywiązywanie się z obowiązków ucznia zapisanych w statucie szkoły,</w:t>
      </w:r>
    </w:p>
    <w:p w14:paraId="572D2C39"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postępowanie zgodne z dobrem społeczności naszej szkoły,</w:t>
      </w:r>
    </w:p>
    <w:p w14:paraId="7B06630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bezpieczeństwo, zdrowie własne i innych osób, w tym szczególnie kolegów ze szkoły,</w:t>
      </w:r>
    </w:p>
    <w:p w14:paraId="3F11884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godne i kulturalne zachowanie się w szkole oraz poza nią,</w:t>
      </w:r>
    </w:p>
    <w:p w14:paraId="1EA55D4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tradycje szkoły, w tym uszanowanie ceremoniału i jej historii,</w:t>
      </w:r>
    </w:p>
    <w:p w14:paraId="48F7B4E5"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czystość mowy, ze szczególnym uwzględnieniem piękna języka polskiego,</w:t>
      </w:r>
    </w:p>
    <w:p w14:paraId="61E3A20F"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okazywanie szacunku innym osobom.</w:t>
      </w:r>
    </w:p>
    <w:p w14:paraId="74CD16B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Wychowawca ustala ocenę roczną i śródroczną z zachowania ucznia na podstawie:</w:t>
      </w:r>
    </w:p>
    <w:p w14:paraId="7AEDD261"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własnych obserwacji,</w:t>
      </w:r>
    </w:p>
    <w:p w14:paraId="10ACDA56"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samooceny ucznia (obowiązkowo),</w:t>
      </w:r>
    </w:p>
    <w:p w14:paraId="5240DBE6"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klasy (obowiązkowo),</w:t>
      </w:r>
    </w:p>
    <w:p w14:paraId="1D40EB69"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informacji o zachowaniu ucznia zamieszczonych w zgromadzonej dokumentacji (np. zapiski, notatki a także opinie i orzeczenia, w tym opinie z PPP o zachowaniu się ucznia),</w:t>
      </w:r>
    </w:p>
    <w:p w14:paraId="5E93E15A"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nauczycieli uczących (obowiązkowo),</w:t>
      </w:r>
    </w:p>
    <w:p w14:paraId="6A391B1A"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nauczycieli nie uczących ucznia, w tym dyrektora szkoły oraz bibliotekarza (jeżeli zgłaszają zastrzeżenia),</w:t>
      </w:r>
    </w:p>
    <w:p w14:paraId="2BD19362"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uwag pracowników szkoły (jeżeli zgłaszają zastrzeżenia).</w:t>
      </w:r>
    </w:p>
    <w:p w14:paraId="220FCF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Na każdą prośbę ucznia i rodzica nauczyciel wystawiający ocenę musi ją umotywować. </w:t>
      </w:r>
    </w:p>
    <w:p w14:paraId="539449C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Zachowanie opisuje się w 10 kategoriach (standardach) zawartych w § 3.3 Zadaniem nauczycieli uczących ucznia, w tym wychowawcy jest wybieranie takiego sformułowania, które najlepiej charakteryzuje ucznia w ocenie wychowawcy lub ww. nauczycieli, po uwzględnieniu zastrzeżeń i uwag.</w:t>
      </w:r>
    </w:p>
    <w:p w14:paraId="7ADE58D0"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3F020C63" w14:textId="77777777" w:rsidR="00D04FE6" w:rsidRPr="004D0012" w:rsidRDefault="00D04FE6" w:rsidP="00D04FE6">
      <w:pPr>
        <w:spacing w:after="0" w:line="240" w:lineRule="auto"/>
        <w:ind w:firstLine="75"/>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5</w:t>
      </w:r>
    </w:p>
    <w:p w14:paraId="4CA2104D" w14:textId="77777777" w:rsidR="00D04FE6" w:rsidRPr="004D0012" w:rsidRDefault="00D04FE6" w:rsidP="00D04FE6">
      <w:pPr>
        <w:spacing w:after="0" w:line="240" w:lineRule="auto"/>
        <w:ind w:firstLine="75"/>
        <w:jc w:val="center"/>
        <w:rPr>
          <w:rFonts w:ascii="Times New Roman" w:eastAsia="Times New Roman" w:hAnsi="Times New Roman" w:cs="Times New Roman"/>
          <w:b/>
          <w:sz w:val="32"/>
          <w:szCs w:val="32"/>
          <w:lang w:eastAsia="pl-PL"/>
        </w:rPr>
      </w:pPr>
    </w:p>
    <w:p w14:paraId="005827C1" w14:textId="77777777" w:rsidR="00D04FE6" w:rsidRPr="004D0012" w:rsidRDefault="00D04FE6" w:rsidP="00D04FE6">
      <w:pPr>
        <w:spacing w:after="0" w:line="240" w:lineRule="auto"/>
        <w:ind w:firstLine="75"/>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Tryb uzyskania oceny klasyfikacyjnej wyższej od ustalonej - procedury odwoławcze</w:t>
      </w:r>
    </w:p>
    <w:p w14:paraId="50F9B90E"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p>
    <w:p w14:paraId="173D32CB"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5.1 Tryb odwoławczy od ustalonej oceny z zajęć edukacyjnych i zachowania</w:t>
      </w:r>
    </w:p>
    <w:p w14:paraId="21D25C68"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p>
    <w:p w14:paraId="28F003A4" w14:textId="015F59A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ab/>
      </w:r>
      <w:r w:rsidRPr="004D0012">
        <w:rPr>
          <w:rFonts w:ascii="Times New Roman" w:eastAsia="Times New Roman" w:hAnsi="Times New Roman" w:cs="Times New Roman"/>
          <w:sz w:val="24"/>
          <w:szCs w:val="24"/>
          <w:lang w:eastAsia="pl-PL"/>
        </w:rPr>
        <w:t>1. Ustalona przez nauczyciela lub uzyskana w wyniku egzaminu klasyfikacyjnego niedostateczna roczna ocena klasyfikacyjna z zajęć edukacyjnych jest ostateczna z zastrzeżeniem:</w:t>
      </w:r>
    </w:p>
    <w:p w14:paraId="1AC865A0"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Uczeń lub jego rodzice (prawni opiekunowie) mogą zgłosić zastrzeżenia do dyrektora szkoły, jeżeli uznają, że roczna ocena klasyfikacyjna zajęć edukacyjnych lub roczna ocena klasyfikacyjna zachowania została ustalona niezgodnie z przepisami prawa dotyczącymi trybu ustalania tej oceny.</w:t>
      </w:r>
    </w:p>
    <w:p w14:paraId="14EF63B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w:t>
      </w:r>
      <w:r w:rsidRPr="004D0012">
        <w:rPr>
          <w:rFonts w:ascii="Times New Roman" w:eastAsia="Times New Roman" w:hAnsi="Times New Roman" w:cs="Times New Roman"/>
          <w:sz w:val="24"/>
          <w:szCs w:val="24"/>
          <w:lang w:eastAsia="pl-PL"/>
        </w:rPr>
        <w:t>2. Warunkiem uzyskania wyższych niż przewidywane rocznych ocen klasyfikacyjnych z obowiązkowych i dodatkowych zajęć edukacyjnych jest złożenie przez ucznia lub rodziców (opiekunów prawnych) podania wraz z uzasadnieniem do dyrektora szkoły w sprawie uzyskania oceny wyższej niż przewidywana.</w:t>
      </w:r>
    </w:p>
    <w:p w14:paraId="3ED082D3"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sz w:val="24"/>
          <w:szCs w:val="24"/>
          <w:lang w:eastAsia="pl-PL"/>
        </w:rPr>
        <w:t> 3. Warunkiem uzyskania wyższej niż przewidywana rocznej oceny klasyfikacyjnej z zachowania jest złożenie przez ucznia lub rodziców (opiekunów prawnych) podania do dyrektora szkoły w sprawie uzyskania oceny wyższej niż przewidywana.</w:t>
      </w:r>
      <w:r w:rsidRPr="004D0012">
        <w:rPr>
          <w:rFonts w:ascii="Times New Roman" w:eastAsia="Times New Roman" w:hAnsi="Times New Roman" w:cs="Times New Roman"/>
          <w:b/>
          <w:bCs/>
          <w:sz w:val="24"/>
          <w:szCs w:val="24"/>
          <w:lang w:eastAsia="pl-PL"/>
        </w:rPr>
        <w:t xml:space="preserve"> </w:t>
      </w:r>
    </w:p>
    <w:p w14:paraId="6037A65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4.  Zastrzeżenia, o których jest mowa w ust. 2, należy zgłosić się dyrektorowi szkoły  od dnia ustalenia oceny klasyfikacyjnej z zajęć edukacyjnych, nie później jednak niż w terminie dwóch dni roboczych od dnia zakończenia rocznych zajęć dydaktyczno - wychowawczych.</w:t>
      </w:r>
    </w:p>
    <w:p w14:paraId="51F5B26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w:t>
      </w:r>
      <w:r w:rsidRPr="004D0012">
        <w:rPr>
          <w:rFonts w:ascii="Times New Roman" w:eastAsia="Times New Roman" w:hAnsi="Times New Roman" w:cs="Times New Roman"/>
          <w:sz w:val="24"/>
          <w:szCs w:val="24"/>
          <w:lang w:eastAsia="pl-PL"/>
        </w:rPr>
        <w:t>5. Zastrzeżenia, o których jest mowa w pkt. 3, należy zgłosić się dyrektorowi szkoły  od dnia ustalenia oceny klasyfikacyjnej z zachowania, nie później jednak niż w terminie dwóch dni roboczych od dnia zakończenia rocznych zajęć dydaktyczno - wychowawczych.</w:t>
      </w:r>
    </w:p>
    <w:p w14:paraId="59C9B58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2A456737"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5.2 Warunki podwyższenia rocznej oceny klasyfikacyjnej z zajęć edukacyjnych </w:t>
      </w:r>
    </w:p>
    <w:p w14:paraId="43956FCA"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8"/>
          <w:szCs w:val="28"/>
          <w:lang w:eastAsia="pl-PL"/>
        </w:rPr>
        <w:t> </w:t>
      </w:r>
    </w:p>
    <w:p w14:paraId="56EE64CF" w14:textId="77777777" w:rsidR="00D04FE6" w:rsidRPr="004D0012" w:rsidRDefault="00D04FE6" w:rsidP="00D04FE6">
      <w:pPr>
        <w:numPr>
          <w:ilvl w:val="2"/>
          <w:numId w:val="17"/>
        </w:numPr>
        <w:tabs>
          <w:tab w:val="clear" w:pos="36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Uczeń lub jego rodzice mogą zgłosić zastrzeżenia do dyrektora szkoły, jeżeli uznają, że roczna ocena klasyfikacyjna z zajęć edukacyjnych została ustalona niezgodnie z przepisami dotyczącymi trybu ustalania tych ocen.</w:t>
      </w:r>
    </w:p>
    <w:p w14:paraId="129E3D88" w14:textId="77777777" w:rsidR="00D04FE6" w:rsidRPr="004D0012" w:rsidRDefault="00D04FE6" w:rsidP="00D04FE6">
      <w:pPr>
        <w:numPr>
          <w:ilvl w:val="2"/>
          <w:numId w:val="17"/>
        </w:numPr>
        <w:tabs>
          <w:tab w:val="clear" w:pos="36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Zastrzeżenia, o których mowa w ust. 1 zgłasza się od dnia ustalenia rocznej oceny klasyfikacyjnej z zajęć edukacyjnych nie później jednak niż w terminie 2 dni roboczych od dnia zakończenia rocznych zajęć dydaktyczno-wychowawczych.</w:t>
      </w:r>
    </w:p>
    <w:p w14:paraId="3D6C37DB" w14:textId="49597492" w:rsidR="000412A0" w:rsidRPr="004D0012" w:rsidRDefault="00D04FE6" w:rsidP="00C276D4">
      <w:pPr>
        <w:numPr>
          <w:ilvl w:val="2"/>
          <w:numId w:val="17"/>
        </w:numPr>
        <w:tabs>
          <w:tab w:val="clear" w:pos="360"/>
          <w:tab w:val="left" w:pos="284"/>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przypadku stwierdzenia, że roczna ocena klasyfikacyjna z zajęć edukacyjnych została ustalona niezgodnie z przepisami prawa dotyczącymi trybu ustalania tej oceny, dyrektor szkoły powołuje komisję, która przeprowadza sprawdzian wiadomości i umiejętności ucznia, (w formie pisemnej i ustnej), </w:t>
      </w:r>
      <w:r w:rsidR="000412A0" w:rsidRPr="004D0012">
        <w:rPr>
          <w:rFonts w:ascii="Times New Roman" w:eastAsia="Times New Roman" w:hAnsi="Times New Roman" w:cs="Times New Roman"/>
          <w:sz w:val="24"/>
          <w:szCs w:val="24"/>
          <w:lang w:eastAsia="pl-PL"/>
        </w:rPr>
        <w:t xml:space="preserve">przy czym  sprawdzian ten z danych zajęć edukacyjnych, w części ustnej i w części pisemnej trwa łącznie: </w:t>
      </w:r>
    </w:p>
    <w:p w14:paraId="6AAFDCD4" w14:textId="69AD6CEF" w:rsidR="000412A0" w:rsidRPr="004D0012" w:rsidRDefault="000412A0"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4E430200" w14:textId="44436CB0" w:rsidR="000412A0" w:rsidRPr="004D0012" w:rsidRDefault="000412A0"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5BAB4633" w14:textId="5A5A1E23" w:rsidR="00D04FE6" w:rsidRPr="004D0012" w:rsidRDefault="00D04FE6"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oraz ustala roczną (śródroczną) ocenę klasyfikacyjną z danych zajęć edukacyjnych.</w:t>
      </w:r>
    </w:p>
    <w:p w14:paraId="54B0EA6B" w14:textId="5A77DCB8"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Sprawdzian wiadomości i umiejętności ucznia o którym mowa w pkt 3,  z plastyki, muzyki, zajęć artystycznych, zajęć </w:t>
      </w:r>
      <w:r w:rsidR="009C20FF" w:rsidRPr="004D0012">
        <w:rPr>
          <w:rFonts w:ascii="Times New Roman" w:eastAsia="Times New Roman" w:hAnsi="Times New Roman" w:cs="Times New Roman"/>
          <w:sz w:val="24"/>
          <w:szCs w:val="24"/>
          <w:lang w:eastAsia="pl-PL"/>
        </w:rPr>
        <w:t xml:space="preserve">praktyczno - </w:t>
      </w:r>
      <w:r w:rsidRPr="004D0012">
        <w:rPr>
          <w:rFonts w:ascii="Times New Roman" w:eastAsia="Times New Roman" w:hAnsi="Times New Roman" w:cs="Times New Roman"/>
          <w:sz w:val="24"/>
          <w:szCs w:val="24"/>
          <w:lang w:eastAsia="pl-PL"/>
        </w:rPr>
        <w:t>technicznych, informatyki, zajęć komputerowych i wychowania fizycznego ma przede wszystkim formę zadań praktycznych.</w:t>
      </w:r>
    </w:p>
    <w:p w14:paraId="221DE72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Sprawdzian wiadomości i umiejętności ucznia przeprowadza się nie później niż w terminie 5. dni od dnia zgłoszenia zastrzeżeń. Termin sprawdzianu uzgadnia się z uczniem i jego rodzicami.</w:t>
      </w:r>
    </w:p>
    <w:p w14:paraId="703AC78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skład komisji egzaminacyjnej wchodzą:</w:t>
      </w:r>
    </w:p>
    <w:p w14:paraId="1A05242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albo nauczyciel wyznaczony przez dyrektora szkoły – jako przewodniczący komisji;</w:t>
      </w:r>
    </w:p>
    <w:p w14:paraId="524939FF"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prowadzący dane zajęcia edukacyjne;</w:t>
      </w:r>
    </w:p>
    <w:p w14:paraId="5E42C4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nauczyciel prowadzący takie same lub pokrewne zajęcia edukacyjne.</w:t>
      </w:r>
    </w:p>
    <w:p w14:paraId="426DCD3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Nauczyciel, o którym mowa w pkt 6 podpkt 2, może być zwolniony z udziału w pracy komisji na własną prośbę lub w innych, szczególnie uzasadnionych przypadkach. W takiej sytuacji  dyrektor szkoły powołuje w skład komisji innego nauczyciela prowadzącego takie same zajęcia edukacyjne, z tym że powołanie nauczyciela zatrudnionego w innej szkole następuje w porozumieniu z dyrektorem tej szkoły.</w:t>
      </w:r>
    </w:p>
    <w:p w14:paraId="71AC1E7C" w14:textId="6C451324"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a </w:t>
      </w:r>
      <w:r w:rsidR="000412A0" w:rsidRPr="004D0012">
        <w:rPr>
          <w:rFonts w:ascii="Times New Roman" w:eastAsia="Times New Roman" w:hAnsi="Times New Roman" w:cs="Times New Roman"/>
          <w:sz w:val="24"/>
          <w:szCs w:val="24"/>
          <w:lang w:eastAsia="pl-PL"/>
        </w:rPr>
        <w:t xml:space="preserve">Przewodniczący komisji przeprowadzającej sprawdzian wiadomości i umiejętności ucznia informuje ucznia o godzinie rozpoczęcia i zakończenia tego sprawdzianu. </w:t>
      </w:r>
    </w:p>
    <w:p w14:paraId="267B30E3" w14:textId="71CD4E63"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b </w:t>
      </w:r>
      <w:r w:rsidR="000412A0" w:rsidRPr="004D0012">
        <w:rPr>
          <w:rFonts w:ascii="Times New Roman" w:eastAsia="Times New Roman" w:hAnsi="Times New Roman" w:cs="Times New Roman"/>
          <w:sz w:val="24"/>
          <w:szCs w:val="24"/>
          <w:lang w:eastAsia="pl-PL"/>
        </w:rPr>
        <w:t xml:space="preserve"> Wynik sprawdzianu wiadomości i umiejętności ucznia jest ustalany i przekazywany uczniowi </w:t>
      </w:r>
      <w:r w:rsidRPr="004D0012">
        <w:rPr>
          <w:rFonts w:ascii="Times New Roman" w:eastAsia="Times New Roman" w:hAnsi="Times New Roman" w:cs="Times New Roman"/>
          <w:sz w:val="24"/>
          <w:szCs w:val="24"/>
          <w:lang w:eastAsia="pl-PL"/>
        </w:rPr>
        <w:t>nie później</w:t>
      </w:r>
      <w:r w:rsidR="000412A0" w:rsidRPr="004D0012">
        <w:rPr>
          <w:rFonts w:ascii="Times New Roman" w:eastAsia="Times New Roman" w:hAnsi="Times New Roman" w:cs="Times New Roman"/>
          <w:sz w:val="24"/>
          <w:szCs w:val="24"/>
          <w:lang w:eastAsia="pl-PL"/>
        </w:rPr>
        <w:t xml:space="preserve"> niż w dniu następującym po dniu przeprowadzenia tego  sprawdzianu. </w:t>
      </w:r>
    </w:p>
    <w:p w14:paraId="66E31309" w14:textId="69DD81E6"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c</w:t>
      </w:r>
      <w:r w:rsidR="000412A0" w:rsidRPr="004D0012">
        <w:rPr>
          <w:rFonts w:ascii="Times New Roman" w:eastAsia="Times New Roman" w:hAnsi="Times New Roman" w:cs="Times New Roman"/>
          <w:sz w:val="24"/>
          <w:szCs w:val="24"/>
          <w:lang w:eastAsia="pl-PL"/>
        </w:rPr>
        <w:t xml:space="preserve"> Do sali, w której jest przeprowadzany sprawdzian wiadomości i umiejętności ucznia, uczeń nie może wnosić żadnych urządzeń telekomunikacyjnych ani korzystać z nich w tej sali. </w:t>
      </w:r>
    </w:p>
    <w:p w14:paraId="07901BC6" w14:textId="5C5FFF99"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d</w:t>
      </w:r>
      <w:r w:rsidR="000412A0" w:rsidRPr="004D0012">
        <w:rPr>
          <w:rFonts w:ascii="Times New Roman" w:eastAsia="Times New Roman" w:hAnsi="Times New Roman" w:cs="Times New Roman"/>
          <w:sz w:val="24"/>
          <w:szCs w:val="24"/>
          <w:lang w:eastAsia="pl-PL"/>
        </w:rPr>
        <w:t xml:space="preserve">. W sali, w której jest przeprowadzany sprawdzian wiadomości i umiejętności ucznia, uczeń może korzystać z urządzenia telekomunikacyjnego wyposażonego w aplikację służącą do monitorowania </w:t>
      </w:r>
      <w:r w:rsidR="000412A0" w:rsidRPr="004D0012">
        <w:rPr>
          <w:rFonts w:ascii="Times New Roman" w:eastAsia="Times New Roman" w:hAnsi="Times New Roman" w:cs="Times New Roman"/>
          <w:sz w:val="24"/>
          <w:szCs w:val="24"/>
          <w:lang w:eastAsia="pl-PL"/>
        </w:rPr>
        <w:lastRenderedPageBreak/>
        <w:t xml:space="preserve">stanu zdrowia, w przypadku konieczności prowadzenia stałego nadzoru jego stanu zdrowia. W takim przypadku: </w:t>
      </w:r>
    </w:p>
    <w:p w14:paraId="5E7DF166" w14:textId="6B235709" w:rsidR="000412A0"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20A2C88C" w14:textId="6302275C"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w:t>
      </w:r>
      <w:r w:rsidR="000412A0" w:rsidRPr="004D0012">
        <w:rPr>
          <w:rFonts w:ascii="Times New Roman" w:eastAsia="Times New Roman" w:hAnsi="Times New Roman" w:cs="Times New Roman"/>
          <w:sz w:val="24"/>
          <w:szCs w:val="24"/>
          <w:lang w:eastAsia="pl-PL"/>
        </w:rPr>
        <w:t xml:space="preserve">czeń umieszcza urządzenie na stole, przy którym pracuje; </w:t>
      </w:r>
    </w:p>
    <w:p w14:paraId="1FF46B51" w14:textId="3FD7E176"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w:t>
      </w:r>
      <w:r w:rsidR="000412A0" w:rsidRPr="004D0012">
        <w:rPr>
          <w:rFonts w:ascii="Times New Roman" w:eastAsia="Times New Roman" w:hAnsi="Times New Roman" w:cs="Times New Roman"/>
          <w:sz w:val="24"/>
          <w:szCs w:val="24"/>
          <w:lang w:eastAsia="pl-PL"/>
        </w:rPr>
        <w:t xml:space="preserve">uczeń sygnalizuje konieczność skorzystania z urządzenia monitorującego stan zdrowia przez podniesienie ręki. </w:t>
      </w:r>
    </w:p>
    <w:p w14:paraId="025EA380" w14:textId="373E929B" w:rsidR="002E6487"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F7186C"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 xml:space="preserve">. W szczególnych przypadkach wynikających ze stanu zdrowia ucznia lub jego niepełnosprawności uczeń, a w przypadku ucznia niepełnoletniego – jego rodzice, mogą złożyć pisemny wniosek do dyrektora szkoły o wyrażenie zgody na przeprowadzenie sprawdzianu wiadomości i umiejętności ucznia w innym miejscu niż szkoła, do której uczeń został przyjęty. </w:t>
      </w:r>
    </w:p>
    <w:p w14:paraId="7065C64C" w14:textId="03B3062C" w:rsidR="000412A0" w:rsidRPr="004D0012" w:rsidRDefault="002E6487"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f </w:t>
      </w:r>
      <w:r w:rsidR="000412A0" w:rsidRPr="004D0012">
        <w:rPr>
          <w:rFonts w:ascii="Times New Roman" w:eastAsia="Times New Roman" w:hAnsi="Times New Roman" w:cs="Times New Roman"/>
          <w:sz w:val="24"/>
          <w:szCs w:val="24"/>
          <w:lang w:eastAsia="pl-PL"/>
        </w:rPr>
        <w:t xml:space="preserve">Dyrektor szkoły niezwłocznie informuje </w:t>
      </w:r>
    </w:p>
    <w:p w14:paraId="40F64756" w14:textId="0B753AD0" w:rsidR="000412A0"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ucznia, a w przypadku ucznia niepełnoletniego – jego rodziców, o sposobie rozpatrzenia wniosku.</w:t>
      </w:r>
    </w:p>
    <w:p w14:paraId="0965A38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Ze sprawdzianu wiadomości i umiejętności ucznia sporządza się protokół, zawierający w szczególności:</w:t>
      </w:r>
    </w:p>
    <w:p w14:paraId="1B3F138A"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sprawdzian;</w:t>
      </w:r>
    </w:p>
    <w:p w14:paraId="5DDD500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w:t>
      </w:r>
    </w:p>
    <w:p w14:paraId="0E53ED8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sprawdzianu wiadomości i umiejętności;</w:t>
      </w:r>
    </w:p>
    <w:p w14:paraId="44CCAE89"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7B508AB8"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sprawdzające;</w:t>
      </w:r>
    </w:p>
    <w:p w14:paraId="5BE6A39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ustaloną ocenę klasyfikacyjną.</w:t>
      </w:r>
    </w:p>
    <w:p w14:paraId="3A1E9D51"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Do protokołu, o którym mowa w pkt.10, dołącza się odpowiednio pisemne prace ucznia, zwięzłą informację o ustnych odpowiedziach ucznia i zwięzłą informację o wykonaniu przez ucznia zadania praktycznego.</w:t>
      </w:r>
    </w:p>
    <w:p w14:paraId="4385EE8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Sprawdzian jest zaliczony na wyższą ocenę, jeżeli uczeń uzyska co najmniej 91 % punktów możliwych do zdobycia </w:t>
      </w:r>
    </w:p>
    <w:p w14:paraId="041BF960"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Nie zaliczenie sprawdzianu lub napisanie go na ocenę niższą od tej, o którą ubiegał się uczeń, rodzice (opiekunowie prawni), powoduje podtrzymanie ustalonej pierwotnie oceny. </w:t>
      </w:r>
    </w:p>
    <w:p w14:paraId="403A8CED"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Rodzice (opiekunowie prawni) mają prawo wglądu do sprawdzianu po dokonaniu przez nauczyciela jego sprawdzenia i oceny. </w:t>
      </w:r>
    </w:p>
    <w:p w14:paraId="213D2AA7"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Ustalona przez komisję, o której mowa w ust. 6, roczna ocena klasyfikacyjna z zajęć edukacyjnych nie może być niższa od ustalonej wcześniej oceny.</w:t>
      </w:r>
    </w:p>
    <w:p w14:paraId="429A183E"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14. Ocena ustalona przez komisję jest ostateczna, z wyjątkiem negatywnej rocznej oceny klasyfikacyjnej, (o której mowa w przepisach wydanych na podstawie art. 44zb o systemie oświaty), z zajęć edukacyjnych, która może być zmieniona w wyniku egzaminu poprawkowego, z  jednego lub dwóch obowiązkowych zajęć lub jednych obowiązkowych zajęć edukacyjnych lub zajęć z języka mniejszości narodowej, mniejszości etnicznej lub języka regionalnego.</w:t>
      </w:r>
    </w:p>
    <w:p w14:paraId="2CA0D89E"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 Uczeń, który z przyczyn usprawiedliwionych nie przystąpił do sprawdzianu w wyznaczonym terminie, może przystąpić do niego w dodatkowym terminie wyznaczonym przez dyrektora szkoły po uzgodnieniu z uczniem i jego rodzicami.</w:t>
      </w:r>
    </w:p>
    <w:p w14:paraId="31A2F3ED"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p>
    <w:p w14:paraId="53748C5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hAnsi="Times New Roman" w:cs="Times New Roman"/>
          <w:sz w:val="32"/>
          <w:szCs w:val="32"/>
        </w:rPr>
        <w:t xml:space="preserve">5.3 </w:t>
      </w:r>
      <w:r w:rsidRPr="004D0012">
        <w:rPr>
          <w:rFonts w:ascii="Times New Roman" w:eastAsia="Times New Roman" w:hAnsi="Times New Roman" w:cs="Times New Roman"/>
          <w:sz w:val="32"/>
          <w:szCs w:val="32"/>
          <w:lang w:eastAsia="pl-PL"/>
        </w:rPr>
        <w:t>Warunki podwyższenia rocznej oceny klasyfikacyjnej z zachowania</w:t>
      </w:r>
    </w:p>
    <w:p w14:paraId="6F07912C"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p>
    <w:p w14:paraId="105931C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Uczeń lub jego rodzice mogą zgłosić zastrzeżenia do dyrektora szkoły, jeżeli uznają, że roczna ocena klasyfikacyjna z zachowania została ustalona niezgodnie z przepisami dotyczącymi trybu ustalania tych ocen.</w:t>
      </w:r>
    </w:p>
    <w:p w14:paraId="48D795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2. Zastrzeżenia, o których mowa w ust. 1 zgłasza się od dnia ustalenia rocznej oceny klasyfikacyjnej zachowania, nie później jednak niż w terminie 2 dni roboczych od dnia zakończenia rocznych zajęć dydaktyczno--wychowawczych.</w:t>
      </w:r>
    </w:p>
    <w:p w14:paraId="11932D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W przypadku pisemnego podania rodziców lub ucznia o podwyższenie przewidywanej rocznej oceny klasyfikacyjnej z zachowania dyrektor szkoły powołuje komisję, która (analizuje dokumentację wychowawcy klasy dotyczącą zachowania ucznia i) ustala ostateczną ocenę z zachowania w</w:t>
      </w:r>
      <w:r w:rsidRPr="004D0012">
        <w:rPr>
          <w:rFonts w:ascii="Arial" w:eastAsia="Times New Roman" w:hAnsi="Arial" w:cs="Arial"/>
          <w:sz w:val="28"/>
          <w:szCs w:val="28"/>
          <w:lang w:eastAsia="pl-PL"/>
        </w:rPr>
        <w:t xml:space="preserve"> </w:t>
      </w:r>
      <w:r w:rsidRPr="004D0012">
        <w:rPr>
          <w:rFonts w:ascii="Times New Roman" w:eastAsia="Times New Roman" w:hAnsi="Times New Roman" w:cs="Times New Roman"/>
          <w:sz w:val="24"/>
          <w:szCs w:val="24"/>
          <w:lang w:eastAsia="pl-PL"/>
        </w:rPr>
        <w:t>terminie 5 dni od zgłoszenia zastrzeżeń. Ocena jest ustalana w drodze głosowania zwykłą większością głosów; w przypadku równej liczby głosów decyduje głos przewodniczącego komisji.</w:t>
      </w:r>
    </w:p>
    <w:p w14:paraId="5653F10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 skład komisji, o której mowa w pkt. 3 wchodzą:</w:t>
      </w:r>
    </w:p>
    <w:p w14:paraId="6D523650" w14:textId="77777777" w:rsidR="00D04FE6" w:rsidRPr="004D0012" w:rsidRDefault="00D04FE6" w:rsidP="00D04FE6">
      <w:pPr>
        <w:spacing w:after="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dyrektor szkoły albo inny nauczyciel wyznaczony przez dyrektora szkoły - jako przewodniczący komisji,</w:t>
      </w:r>
    </w:p>
    <w:p w14:paraId="05FA91AE" w14:textId="77777777" w:rsidR="00D04FE6" w:rsidRPr="004D0012" w:rsidRDefault="00D04FE6" w:rsidP="00D04FE6">
      <w:pPr>
        <w:tabs>
          <w:tab w:val="num" w:pos="1287"/>
        </w:tabs>
        <w:spacing w:after="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wychowawca oddziału</w:t>
      </w:r>
    </w:p>
    <w:p w14:paraId="78B36200" w14:textId="77777777" w:rsidR="00D04FE6" w:rsidRPr="004D0012" w:rsidRDefault="00D04FE6" w:rsidP="00D04FE6">
      <w:pPr>
        <w:tabs>
          <w:tab w:val="num" w:pos="1287"/>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jeden nauczyciel prowadzący zajęcia edukacyjne w danej klasie,</w:t>
      </w:r>
    </w:p>
    <w:p w14:paraId="14C39722"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pedagog, jeżeli jest zatrudniony w szkole;</w:t>
      </w:r>
    </w:p>
    <w:p w14:paraId="2E89B404"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e) psycholog, jeżeli jest zatrudniony w szkole;</w:t>
      </w:r>
    </w:p>
    <w:p w14:paraId="73CBCDEC"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f) przedstawiciel samorządu uczniowskiego;</w:t>
      </w:r>
    </w:p>
    <w:p w14:paraId="6CA7DA1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g) przedstawiciel rady rodziców.</w:t>
      </w:r>
    </w:p>
    <w:p w14:paraId="7E66418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 posiedzenia komisji, o której mowa w pkt 3, sporządza się protokół zawierający w szczególności:</w:t>
      </w:r>
    </w:p>
    <w:p w14:paraId="33EBBEA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imiona i nazwiska osób wchodzących w skład komisji;</w:t>
      </w:r>
    </w:p>
    <w:p w14:paraId="75FE60A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termin posiedzenia komisji;</w:t>
      </w:r>
    </w:p>
    <w:p w14:paraId="3ACE48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imię i nazwisko ucznia;</w:t>
      </w:r>
    </w:p>
    <w:p w14:paraId="16B0BCB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wynik głosowania;</w:t>
      </w:r>
    </w:p>
    <w:p w14:paraId="1544F6A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ustaloną ocenę klasyfikacyjną zachowania wraz z uzasadnieniem.</w:t>
      </w:r>
    </w:p>
    <w:p w14:paraId="11B7184C"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Protokół stanowi załącznik do arkusza ocen ucznia.</w:t>
      </w:r>
    </w:p>
    <w:p w14:paraId="382BD4D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Ustalona przez komisję roczna ocena klasyfikacyjna zachowania nie może być niższa od ustalonej wcześniej oceny i jest ostateczna.</w:t>
      </w:r>
    </w:p>
    <w:p w14:paraId="0491A6B6" w14:textId="77777777" w:rsidR="00D04FE6" w:rsidRPr="004D0012" w:rsidRDefault="00D04FE6" w:rsidP="00D04FE6">
      <w:pPr>
        <w:tabs>
          <w:tab w:val="left" w:pos="426"/>
        </w:tabs>
        <w:spacing w:after="0" w:line="240" w:lineRule="auto"/>
        <w:ind w:left="360" w:hanging="425"/>
        <w:rPr>
          <w:rFonts w:ascii="Times New Roman" w:eastAsia="Times New Roman" w:hAnsi="Times New Roman" w:cs="Times New Roman"/>
          <w:strike/>
          <w:sz w:val="32"/>
          <w:szCs w:val="32"/>
          <w:lang w:eastAsia="pl-PL"/>
        </w:rPr>
      </w:pPr>
    </w:p>
    <w:p w14:paraId="62B53CBA" w14:textId="277D93A8" w:rsidR="00D04FE6" w:rsidRPr="004D0012" w:rsidRDefault="00D04FE6" w:rsidP="00D04FE6">
      <w:pPr>
        <w:spacing w:after="0" w:line="240" w:lineRule="auto"/>
        <w:ind w:left="540" w:hanging="360"/>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6</w:t>
      </w:r>
    </w:p>
    <w:p w14:paraId="5DE796A4"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188B0113"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Egzamin poprawkowy</w:t>
      </w:r>
    </w:p>
    <w:p w14:paraId="27B4F42B" w14:textId="77777777" w:rsidR="00D04FE6" w:rsidRPr="004D0012" w:rsidRDefault="00D04FE6" w:rsidP="00D04FE6">
      <w:pPr>
        <w:pStyle w:val="Tekstpodstawowy2"/>
        <w:spacing w:after="0" w:line="240" w:lineRule="auto"/>
        <w:rPr>
          <w:b/>
          <w:sz w:val="24"/>
          <w:szCs w:val="24"/>
        </w:rPr>
      </w:pPr>
    </w:p>
    <w:p w14:paraId="6407ED49" w14:textId="77777777" w:rsidR="00D04FE6" w:rsidRPr="004D0012" w:rsidRDefault="00D04FE6" w:rsidP="00D04FE6">
      <w:pPr>
        <w:pStyle w:val="Tekstpodstawowy2"/>
        <w:spacing w:after="0" w:line="240" w:lineRule="auto"/>
        <w:rPr>
          <w:b/>
          <w:sz w:val="32"/>
          <w:szCs w:val="32"/>
        </w:rPr>
      </w:pPr>
    </w:p>
    <w:p w14:paraId="1F26F74B"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Począwszy od klasy czwartej szkoły podstawowej, uczeń, który w wyniku klasyfikacji rocznej  uzyskał negatywną ocenę klasyfikacyjną z:</w:t>
      </w:r>
    </w:p>
    <w:p w14:paraId="34E9AFB2"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jednych albo dwóch obowiązkowych zajęć edukacyjnych, </w:t>
      </w:r>
    </w:p>
    <w:p w14:paraId="04060307" w14:textId="77777777" w:rsidR="00D04FE6" w:rsidRPr="004D0012" w:rsidRDefault="00D04FE6" w:rsidP="00BE1DCD">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2) jednych obowiązkowych zajęć edukacyjnych lub zajęć z języka mniejszości narodowej, mniejszości etnicznej lub języka regionalnego może przystąpić do egzaminu poprawkowego z tych zajęć. </w:t>
      </w:r>
    </w:p>
    <w:p w14:paraId="35B22E3C" w14:textId="3078F58B" w:rsidR="00F9396A" w:rsidRPr="004D0012" w:rsidRDefault="00D04FE6"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Egzamin poprawkowy składa się z części pisemnej, która ma formę testu końcoworocznego  oraz części ustnej,</w:t>
      </w:r>
      <w:r w:rsidR="00F9396A" w:rsidRPr="004D0012">
        <w:t xml:space="preserve"> </w:t>
      </w:r>
      <w:r w:rsidR="00F9396A" w:rsidRPr="004D0012">
        <w:rPr>
          <w:rFonts w:ascii="Times New Roman" w:eastAsia="Times New Roman" w:hAnsi="Times New Roman" w:cs="Times New Roman"/>
          <w:sz w:val="24"/>
          <w:szCs w:val="24"/>
          <w:lang w:eastAsia="pl-PL"/>
        </w:rPr>
        <w:t xml:space="preserve">z tym, że egzamin ten w części ustnej i w części pisemnej trwa łącznie: </w:t>
      </w:r>
    </w:p>
    <w:p w14:paraId="3564C8B3" w14:textId="3D38F43A" w:rsidR="00F9396A"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0162B7E6" w14:textId="4CFE2205" w:rsidR="00F9396A"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75AEE254" w14:textId="55D452B1" w:rsidR="00D04FE6"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Z</w:t>
      </w:r>
      <w:r w:rsidR="00D04FE6" w:rsidRPr="004D0012">
        <w:rPr>
          <w:rFonts w:ascii="Times New Roman" w:eastAsia="Times New Roman" w:hAnsi="Times New Roman" w:cs="Times New Roman"/>
          <w:sz w:val="24"/>
          <w:szCs w:val="24"/>
          <w:lang w:eastAsia="pl-PL"/>
        </w:rPr>
        <w:t xml:space="preserve"> plastyki, muzyki, zajęć artystycznych, zajęć</w:t>
      </w:r>
      <w:r w:rsidR="009C20FF" w:rsidRPr="004D0012">
        <w:rPr>
          <w:rFonts w:ascii="Times New Roman" w:eastAsia="Times New Roman" w:hAnsi="Times New Roman" w:cs="Times New Roman"/>
          <w:sz w:val="24"/>
          <w:szCs w:val="24"/>
          <w:lang w:eastAsia="pl-PL"/>
        </w:rPr>
        <w:t xml:space="preserve"> praktyczno -</w:t>
      </w:r>
      <w:r w:rsidR="00D04FE6" w:rsidRPr="004D0012">
        <w:rPr>
          <w:rFonts w:ascii="Times New Roman" w:eastAsia="Times New Roman" w:hAnsi="Times New Roman" w:cs="Times New Roman"/>
          <w:sz w:val="24"/>
          <w:szCs w:val="24"/>
          <w:lang w:eastAsia="pl-PL"/>
        </w:rPr>
        <w:t xml:space="preserve"> technicznych, informatyki, zajęć komputerowych oraz wychowania fizycznego</w:t>
      </w:r>
      <w:r w:rsidR="000E2EB1" w:rsidRPr="004D0012">
        <w:rPr>
          <w:rFonts w:ascii="Times New Roman" w:eastAsia="Times New Roman" w:hAnsi="Times New Roman" w:cs="Times New Roman"/>
          <w:strike/>
          <w:sz w:val="24"/>
          <w:szCs w:val="24"/>
          <w:lang w:eastAsia="pl-PL"/>
        </w:rPr>
        <w:t xml:space="preserve"> </w:t>
      </w:r>
      <w:r w:rsidR="00D04FE6" w:rsidRPr="004D0012">
        <w:rPr>
          <w:rFonts w:ascii="Times New Roman" w:eastAsia="Times New Roman" w:hAnsi="Times New Roman" w:cs="Times New Roman"/>
          <w:sz w:val="24"/>
          <w:szCs w:val="24"/>
          <w:lang w:eastAsia="pl-PL"/>
        </w:rPr>
        <w:t xml:space="preserve"> egzamin ma przede wszystkim formę zadań praktycznych.</w:t>
      </w:r>
    </w:p>
    <w:p w14:paraId="512DB8F6" w14:textId="77777777" w:rsidR="00D04FE6" w:rsidRPr="004D0012" w:rsidRDefault="00D04FE6" w:rsidP="003A546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 Na egzaminie poprawkowym obowiązuje ta sama procentowa skala ocen, jak podczas pozostałych sprawdzianów i kartkówek.</w:t>
      </w:r>
    </w:p>
    <w:p w14:paraId="621D865D" w14:textId="77777777" w:rsidR="00D04FE6" w:rsidRPr="004D0012" w:rsidRDefault="00D04FE6" w:rsidP="003A546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Termin egzaminu poprawkowego wyznacza dyrektor szkoły do dnia zakończenia rocznych zajęć dydaktyczno – wychowawczych. Jednocześnie określa on datę przeprowadzenia egzaminu poprawkowego w ostatnim tygodniu ferii letnich.</w:t>
      </w:r>
    </w:p>
    <w:p w14:paraId="21B88530" w14:textId="77777777" w:rsidR="00D04FE6" w:rsidRPr="004D0012" w:rsidRDefault="00D04FE6"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Egzamin poprawkowy przeprowadza komisja powołana przez dyrektora szkoły. W skład komisji wchodzą:</w:t>
      </w:r>
    </w:p>
    <w:p w14:paraId="3EDA4F64" w14:textId="77777777" w:rsidR="00D04FE6" w:rsidRPr="004D0012" w:rsidRDefault="00D04FE6"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dyrektor szkoły albo nauczyciel</w:t>
      </w:r>
      <w:r w:rsidRPr="004D0012">
        <w:rPr>
          <w:rFonts w:ascii="Times New Roman" w:eastAsia="Times New Roman" w:hAnsi="Times New Roman" w:cs="Times New Roman"/>
          <w:strike/>
          <w:sz w:val="24"/>
          <w:szCs w:val="24"/>
          <w:lang w:eastAsia="pl-PL"/>
        </w:rPr>
        <w:t xml:space="preserve"> </w:t>
      </w:r>
      <w:r w:rsidRPr="004D0012">
        <w:rPr>
          <w:rFonts w:ascii="Times New Roman" w:eastAsia="Times New Roman" w:hAnsi="Times New Roman" w:cs="Times New Roman"/>
          <w:sz w:val="24"/>
          <w:szCs w:val="24"/>
          <w:lang w:eastAsia="pl-PL"/>
        </w:rPr>
        <w:t>wyznaczony przez dyrektora szkoły – jako przewodniczący komisji;</w:t>
      </w:r>
    </w:p>
    <w:p w14:paraId="582477B5" w14:textId="77777777" w:rsidR="00D04FE6" w:rsidRPr="004D0012" w:rsidRDefault="00D04FE6" w:rsidP="003A5467">
      <w:pPr>
        <w:spacing w:after="12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b)  nauczyciel prowadzący dane zajęcia edukacyjne; </w:t>
      </w:r>
    </w:p>
    <w:p w14:paraId="0A11466E" w14:textId="77777777" w:rsidR="00D04FE6" w:rsidRPr="004D0012" w:rsidRDefault="00D04FE6"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nauczyciel prowadzący takie same lub pokrewne zajęcia edukacyjne.</w:t>
      </w:r>
    </w:p>
    <w:p w14:paraId="1DA51D7F" w14:textId="20896E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5a  Przewodniczący komisji przeprowadzającej egzamin poprawkowy informuje ucznia o godzinie rozpoczęcia i zakończenia tego egzaminu. </w:t>
      </w:r>
    </w:p>
    <w:p w14:paraId="1D6B7225" w14:textId="084F9CD8"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5b Wynik egzaminu poprawkowego ucznia jest ustalany i przekazywany uczniowi nie później niż w dniu następującym po dniu przeprowadzenia tego  egzaminu. </w:t>
      </w:r>
    </w:p>
    <w:p w14:paraId="229BF940" w14:textId="5D9289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5c Do sali, w której jest przeprowadzany egzamin poprawkowy, uczeń nie może wnosić żadnych urządzeń telekomunikacyjnych ani korzystać z nich w tej sali. </w:t>
      </w:r>
    </w:p>
    <w:p w14:paraId="50358F73" w14:textId="23499B92"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5d. W sali, w której jest przeprowadzany egzamin poprawkowy uczeń może korzystać z urządzenia telekomunikacyjnego wyposażonego w aplikację służącą do monitorowania stanu zdrowia, w przypadku konieczności prowadzenia stałego nadzoru jego stanu zdrowia. </w:t>
      </w:r>
    </w:p>
    <w:p w14:paraId="31CD0159" w14:textId="77777777"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takim przypadku: </w:t>
      </w:r>
    </w:p>
    <w:p w14:paraId="76FE4EE5" w14:textId="6E0F40D1"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15259D5B" w14:textId="36383831"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umieszcza urządzenie na stole, przy którym pracuje; </w:t>
      </w:r>
    </w:p>
    <w:p w14:paraId="5F1270C4" w14:textId="1EEE96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uczeń sygnalizuje konieczność skorzystania z urządzenia monitorującego stan zdrowia przez podniesienie ręki. </w:t>
      </w:r>
    </w:p>
    <w:p w14:paraId="54F9B219" w14:textId="771D7583" w:rsidR="002E6487" w:rsidRPr="004D0012" w:rsidRDefault="002E6487" w:rsidP="003A5467">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5e. W szczególnych przypadkach wynikających ze stanu zdrowia ucznia lub jego niepełnosprawności uczeń, a w przypadku ucznia niepełnoletniego – jego rodzice, mogą złożyć pisemny wniosek do dyrektora szkoły o wyrażenie zgody na przeprowadzenie egzaminu poprawkowego w innym miejscu niż szkoła, do której uczeń został przyjęty. Dyrektor szkoły niezwłocznie informuje ucznia, a w przypadku ucznia niepełnoletniego – jego rodziców, o sposobie rozpatrzenia wniosku.</w:t>
      </w:r>
    </w:p>
    <w:p w14:paraId="53C79E1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Nauczyciel, o którym mowa w ust. 5 pkt b),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p>
    <w:p w14:paraId="2C09823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Z egzaminu poprawkowego sporządza się protokół, zawierający w szczególności:</w:t>
      </w:r>
    </w:p>
    <w:p w14:paraId="03D492D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egzamin;</w:t>
      </w:r>
    </w:p>
    <w:p w14:paraId="0D11A09E"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w:t>
      </w:r>
    </w:p>
    <w:p w14:paraId="784B7974"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egzaminu poprawkowego;</w:t>
      </w:r>
    </w:p>
    <w:p w14:paraId="027F4FD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692729A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egzaminacyjne;</w:t>
      </w:r>
    </w:p>
    <w:p w14:paraId="1E759B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ustaloną ocenę klasyfikacyjną.</w:t>
      </w:r>
    </w:p>
    <w:p w14:paraId="20E5DCF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Do protokołu dołącza się odpowiednio pisemne prace ucznia, zwięzłą informację o ustnych odpowiedziach ucznia i zwięzłą informację o wykonaniu przez ucznia zadania praktycznego. Protokół stanowi załącznik do arkusza ocen ucznia.</w:t>
      </w:r>
    </w:p>
    <w:p w14:paraId="2D59AD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Roczna ocena klasyfikacyjna ustalona w wyniku egzaminu poprawkowego jest ostateczna, z zastrzeżeniem: Uczeń lub jego rodzice mogą zgłosić zastrzeżenia do dyrektora szkoły, jeżeli uznają, </w:t>
      </w:r>
      <w:r w:rsidRPr="004D0012">
        <w:rPr>
          <w:rFonts w:ascii="Times New Roman" w:eastAsia="Times New Roman" w:hAnsi="Times New Roman" w:cs="Times New Roman"/>
          <w:sz w:val="24"/>
          <w:szCs w:val="24"/>
          <w:lang w:eastAsia="pl-PL"/>
        </w:rPr>
        <w:lastRenderedPageBreak/>
        <w:t xml:space="preserve">że roczna ocena klasyfikacyjna z zajęć edukacyjnych została ustalona niezgodnie z przepisami dotyczącymi trybu ustalania tej oceny. Termin zgłoszenia zastrzeżeń wynosi 5 dni roboczych od dnia przeprowadzenia egzaminu poprawkowego. </w:t>
      </w:r>
    </w:p>
    <w:p w14:paraId="645422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Uczeń, który z przyczyn usprawiedliwionych nie przystąpił do egzaminu poprawkowego w wyznaczonym terminie, może przystąpić do niego w dodatkowym terminie, wyznaczonym przez dyrektora szkoły, nie później jednak niż do końca września. </w:t>
      </w:r>
    </w:p>
    <w:p w14:paraId="0AC171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Uczeń, który nie zdał egzaminu poprawkowego nie otrzymuje promocji do klasy programowo wyższej (na okres programowo wyższy) i powtarza klasę (okres), z zastrzeżeniem: </w:t>
      </w:r>
    </w:p>
    <w:p w14:paraId="3A2DF9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Uwzględniając możliwości edukacyjne ucznia szkoły podstawowej, rada pedagogiczna może jeden raz w ciągu danego etapu edukacyjnego promować do klasy programowo wyższej (semestru programowo wyższego) ucznia, który nie zdał egzaminu poprawkowego z jednych obowiązkowych zajęć edukacyjnych, pod warunkiem że te obowiązkowe zajęcia edukacyjne są, zgodnie ze szkolnym planem nauczania, realizowane w klasie programowo wyższej (semestrze programowo wyższym).</w:t>
      </w:r>
    </w:p>
    <w:p w14:paraId="10D31830"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0D53B053"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7</w:t>
      </w:r>
    </w:p>
    <w:p w14:paraId="5EA00D2F"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3D26A448"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Egzamin klasyfikacyjny</w:t>
      </w:r>
    </w:p>
    <w:p w14:paraId="0E7940B1" w14:textId="77777777" w:rsidR="00D04FE6" w:rsidRPr="004D0012" w:rsidRDefault="00D04FE6" w:rsidP="00D04FE6">
      <w:pPr>
        <w:spacing w:after="0" w:line="240" w:lineRule="auto"/>
        <w:jc w:val="both"/>
        <w:rPr>
          <w:rFonts w:ascii="Times New Roman" w:eastAsia="Times New Roman" w:hAnsi="Times New Roman" w:cs="Times New Roman"/>
          <w:b/>
          <w:sz w:val="28"/>
          <w:szCs w:val="28"/>
          <w:lang w:eastAsia="pl-PL"/>
        </w:rPr>
      </w:pPr>
    </w:p>
    <w:p w14:paraId="5CB3744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 xml:space="preserve">1. </w:t>
      </w:r>
      <w:r w:rsidRPr="004D0012">
        <w:rPr>
          <w:rFonts w:ascii="Times New Roman" w:eastAsia="Times New Roman" w:hAnsi="Times New Roman" w:cs="Times New Roman"/>
          <w:sz w:val="24"/>
          <w:szCs w:val="24"/>
          <w:lang w:eastAsia="pl-PL"/>
        </w:rPr>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 odpowiednio w okresie lub semestrze, za który przeprowadzana jest klasyfikacja.</w:t>
      </w:r>
    </w:p>
    <w:p w14:paraId="6B81C2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Brak klasyfikacji oznacza, ze nauczyciel nie mógł ocenić osiągnięć edukacyjnych ucznia z powodu określonej w ust. 1 absencji.</w:t>
      </w:r>
    </w:p>
    <w:p w14:paraId="6C0BE3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nieklasyfikowany z powodu usprawiedliwionej nieobecności może zdawać egzamin klasyfikacyjny.</w:t>
      </w:r>
    </w:p>
    <w:p w14:paraId="1F1435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Uczeń nieklasyfikowany z powodu nieusprawiedliwionej nieobecności może zdawać egzamin klasyfikacyjny za zgodą rady pedagogicznej.</w:t>
      </w:r>
    </w:p>
    <w:p w14:paraId="655C614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Wyrażenie zgody może nastąpić w sytuacji, gdy wychowawca przedstawi nieznane, ale wiarygodne  przyczyny nieusprawiedliwionej nieobecności ucznia (konieczność podjęcia pracy, pilnowania rodzeństwa lub innego członka rodziny, pobicia przez rodzica, wstyd z powodu braku odzieży itp.) lub przyczynę braku usprawiedliwień nieobecności. W przypadku braku zgody Rady Pedagogicznej uczeń nie jest promowany do klasy programowo wyższej.</w:t>
      </w:r>
    </w:p>
    <w:p w14:paraId="240DA1F0" w14:textId="77777777"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 xml:space="preserve">5. </w:t>
      </w:r>
      <w:r w:rsidRPr="004D0012">
        <w:rPr>
          <w:rFonts w:ascii="Times New Roman" w:eastAsia="Times New Roman" w:hAnsi="Times New Roman" w:cs="Times New Roman"/>
          <w:sz w:val="24"/>
          <w:szCs w:val="24"/>
          <w:lang w:eastAsia="pl-PL"/>
        </w:rPr>
        <w:t>Egzamin  klasyfikacyjny dla uczniów, o których jest mowa w ust. 3 i 4, przeprowadza komisja, powołana przez dyrektora szkoły, w której skład wchodzą:</w:t>
      </w:r>
    </w:p>
    <w:p w14:paraId="3A0A3B4C"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nauczyciel  prowadzący dane zajęcia edukacyjne – jako przewodniczący komisji;</w:t>
      </w:r>
    </w:p>
    <w:p w14:paraId="3591948C"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prowadzący takie same lub pokrewne zajęcia edukacyjne.</w:t>
      </w:r>
    </w:p>
    <w:p w14:paraId="2CFC92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Egzamin klasyfikacyjny zdaje również uczeń:</w:t>
      </w:r>
    </w:p>
    <w:p w14:paraId="7094E70B"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realizujący, na podstawie odrębnych przepisów, indywidualny program lub tok nauki,</w:t>
      </w:r>
    </w:p>
    <w:p w14:paraId="1B70812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spełniający obowiązek szkolny lub obowiązek nauki poza szkołą.</w:t>
      </w:r>
    </w:p>
    <w:p w14:paraId="4617FEF3" w14:textId="483F86E9"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Egzamin klasyfikacyjny przeprowadzany dla ucznia, o którym mowa w ust. 5 pkt 2, nie obejmuje obowiązkowych zajęć edukacyjnych: plastyki, muzyki, zajęć artystycznych, zajęć</w:t>
      </w:r>
      <w:r w:rsidR="009C20FF" w:rsidRPr="004D0012">
        <w:rPr>
          <w:rFonts w:ascii="Times New Roman" w:eastAsia="Times New Roman" w:hAnsi="Times New Roman" w:cs="Times New Roman"/>
          <w:sz w:val="24"/>
          <w:szCs w:val="24"/>
          <w:lang w:eastAsia="pl-PL"/>
        </w:rPr>
        <w:t xml:space="preserve"> praktyczno -</w:t>
      </w:r>
      <w:r w:rsidRPr="004D0012">
        <w:rPr>
          <w:rFonts w:ascii="Times New Roman" w:eastAsia="Times New Roman" w:hAnsi="Times New Roman" w:cs="Times New Roman"/>
          <w:sz w:val="24"/>
          <w:szCs w:val="24"/>
          <w:lang w:eastAsia="pl-PL"/>
        </w:rPr>
        <w:t xml:space="preserve"> technicznych i wychowani</w:t>
      </w:r>
      <w:r w:rsidR="00BE1DCD" w:rsidRPr="004D0012">
        <w:rPr>
          <w:rFonts w:ascii="Times New Roman" w:eastAsia="Times New Roman" w:hAnsi="Times New Roman" w:cs="Times New Roman"/>
          <w:sz w:val="24"/>
          <w:szCs w:val="24"/>
          <w:lang w:eastAsia="pl-PL"/>
        </w:rPr>
        <w:t>a</w:t>
      </w:r>
      <w:r w:rsidRPr="004D0012">
        <w:rPr>
          <w:rFonts w:ascii="Times New Roman" w:eastAsia="Times New Roman" w:hAnsi="Times New Roman" w:cs="Times New Roman"/>
          <w:sz w:val="24"/>
          <w:szCs w:val="24"/>
          <w:lang w:eastAsia="pl-PL"/>
        </w:rPr>
        <w:t xml:space="preserve"> fizycznego oraz dodatkowych zajęć edukacyjnych.</w:t>
      </w:r>
    </w:p>
    <w:p w14:paraId="219C9030"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Uczniowi, o którym mowa w ust 6 pkt.2, zdającemu egzamin klasyfikacyjny nie ustala się oceny z zachowania.</w:t>
      </w:r>
    </w:p>
    <w:p w14:paraId="1D30A352" w14:textId="608C7180" w:rsidR="00F9396A"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9. Egzaminy klasyfikacyjne przeprowadza się w formie pisemnej i ustnej z zastrzeżeniem ust. 10</w:t>
      </w:r>
      <w:r w:rsidR="00F9396A" w:rsidRPr="004D0012">
        <w:rPr>
          <w:rFonts w:ascii="Times New Roman" w:eastAsia="Times New Roman" w:hAnsi="Times New Roman" w:cs="Times New Roman"/>
          <w:sz w:val="24"/>
          <w:szCs w:val="24"/>
          <w:lang w:eastAsia="pl-PL"/>
        </w:rPr>
        <w:t xml:space="preserve">, z tym, że egzamin klasyfikacyjny, w części ustnej i w części pisemnej trwa łącznie: </w:t>
      </w:r>
    </w:p>
    <w:p w14:paraId="1B50CE95" w14:textId="4C6C088F" w:rsidR="00F9396A" w:rsidRPr="004D0012" w:rsidRDefault="00F9396A"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0E544819" w14:textId="6791419E" w:rsidR="00D04FE6" w:rsidRPr="004D0012" w:rsidRDefault="00F9396A"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525EA592"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10.Egzamin klasyfikacyjny z plastyki, muzyki, zajęć artystycznych, zajęć technicznych, informatyki, zajęć komputerowych i wychowania fizycznego ma przede wszystkim formę zadań praktycznych.</w:t>
      </w:r>
    </w:p>
    <w:p w14:paraId="1402BE9D"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11.Termin egzaminu klasyfikacyjnego uzgadnia się z uczniem i jego rodzicami (prawnymi opiekunami), z tym, że egzamin klasyfikacyjny powinien odbyć się nie później niż w dniu poprzedzającym dzień zakończenia rocznych zajęć dydaktyczno - wychowawczych.</w:t>
      </w:r>
    </w:p>
    <w:p w14:paraId="48574814"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Uczeń, który z przyczyn usprawiedliwionych nie przystąpił do egzaminu klasyfikacyjnego w terminie ustalonym zgodnie z ust. 11, może przystąpić do niego w dodatkowym terminie wyznaczonym przez dyrektora szkoły.</w:t>
      </w:r>
    </w:p>
    <w:p w14:paraId="57750633"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Egzamin  klasyfikacyjny dla ucznia  spełniającego obowiązek szkolny lub obowiązek nauki poza szkołą z zakresu części podstawy programowej obowiązującej na danym etapie edukacyjnym, uzgodnionej na dany rok szkolny z dyrektorem szkoły i po zezwoleniu przez dyrektora na spełnianie obowiązku szkolnego lub obowiązku nauki poza szkołą przeprowadza komisja powołana przez dyrektora szkoły, w której skład wchodzą:</w:t>
      </w:r>
    </w:p>
    <w:p w14:paraId="3F7BB1B0"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albo  nauczyciel wyznaczony  przez  dyrektora  szkoły – jako przewodniczący komisji;</w:t>
      </w:r>
    </w:p>
    <w:p w14:paraId="075C7AA4"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nauczyciel   albo nauczyciele  obowiązkowych zajęć  edukacyjnych, z których  jest przeprowadzany ten egzamin. </w:t>
      </w:r>
    </w:p>
    <w:p w14:paraId="01D9A6EB" w14:textId="77777777" w:rsidR="00D04FE6" w:rsidRPr="004D0012" w:rsidRDefault="00D04FE6" w:rsidP="003A546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W przypadku  gdy nie jest możliwe powołanie nauczyciela danego języka obcego nowożytnego w skład komisji  przeprowadzającej egzamin klasyfikacyjny, dla ucznia  przechodzącego ze </w:t>
      </w:r>
      <w:hyperlink r:id="rId33"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lub </w:t>
      </w:r>
      <w:hyperlink r:id="rId34"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o uprawnieniach </w:t>
      </w:r>
      <w:hyperlink r:id="rId3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jednego typu do </w:t>
      </w:r>
      <w:hyperlink r:id="rId36"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innego typu lub  gdy </w:t>
      </w:r>
      <w:hyperlink r:id="rId37"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w:t>
      </w:r>
      <w:hyperlink r:id="rId38"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nieposiadającej uprawnień </w:t>
      </w:r>
      <w:hyperlink r:id="rId39"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jest przyjmowany do odpowiedniej klasy lub na odpowiedni semestr </w:t>
      </w:r>
      <w:hyperlink r:id="rId4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po zdaniu egzaminów klasyfikacyjnych.) oraz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z dyrektorem tej szkoły.</w:t>
      </w:r>
    </w:p>
    <w:p w14:paraId="15E547D6" w14:textId="7BB1512B" w:rsidR="00D04FE6" w:rsidRPr="004D0012" w:rsidRDefault="00D04FE6"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Przewodniczący komisji uzgadnia z uczniem, spełniającym obowiązek szkolny lub obowiązek nauki poza szkołą  lub przechodzącym ze </w:t>
      </w:r>
      <w:hyperlink r:id="rId4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lub </w:t>
      </w:r>
      <w:hyperlink r:id="rId42"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o uprawnieniach </w:t>
      </w:r>
      <w:hyperlink r:id="rId43"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jednego typu do </w:t>
      </w:r>
      <w:hyperlink r:id="rId44"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innego typu   oraz uczniem </w:t>
      </w:r>
      <w:hyperlink r:id="rId4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nieposiadającej uprawnień </w:t>
      </w:r>
      <w:hyperlink r:id="rId46"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który ma być przyjęty do odpowiedniej klasy lub na odpowiedni semestr </w:t>
      </w:r>
      <w:hyperlink r:id="rId47"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po zdaniu egzaminów </w:t>
      </w:r>
      <w:r w:rsidR="003A5467" w:rsidRPr="004D0012">
        <w:rPr>
          <w:rFonts w:ascii="Times New Roman" w:eastAsia="Times New Roman" w:hAnsi="Times New Roman" w:cs="Times New Roman"/>
          <w:sz w:val="24"/>
          <w:szCs w:val="24"/>
          <w:lang w:eastAsia="pl-PL"/>
        </w:rPr>
        <w:t>k</w:t>
      </w:r>
      <w:r w:rsidRPr="004D0012">
        <w:rPr>
          <w:rFonts w:ascii="Times New Roman" w:eastAsia="Times New Roman" w:hAnsi="Times New Roman" w:cs="Times New Roman"/>
          <w:sz w:val="24"/>
          <w:szCs w:val="24"/>
          <w:lang w:eastAsia="pl-PL"/>
        </w:rPr>
        <w:t xml:space="preserve">lasyfikacyjnych  oraz jego rodzicami (prawnymi opiekunami), </w:t>
      </w:r>
      <w:r w:rsidR="00AF4FC9" w:rsidRPr="004D0012">
        <w:rPr>
          <w:rFonts w:ascii="Times New Roman" w:eastAsia="Times New Roman" w:hAnsi="Times New Roman" w:cs="Times New Roman"/>
          <w:sz w:val="24"/>
          <w:szCs w:val="24"/>
          <w:lang w:eastAsia="pl-PL"/>
        </w:rPr>
        <w:t xml:space="preserve">nie więcej niż trzy zajęcia edukacyjne </w:t>
      </w:r>
      <w:r w:rsidRPr="004D0012">
        <w:rPr>
          <w:rFonts w:ascii="Times New Roman" w:eastAsia="Times New Roman" w:hAnsi="Times New Roman" w:cs="Times New Roman"/>
          <w:sz w:val="24"/>
          <w:szCs w:val="24"/>
          <w:lang w:eastAsia="pl-PL"/>
        </w:rPr>
        <w:t>z których uczeń może przystąpić do egzaminów  klasyfikacyjnych w ciągu jednego dnia</w:t>
      </w:r>
      <w:r w:rsidR="00AF4FC9" w:rsidRPr="004D0012">
        <w:rPr>
          <w:rFonts w:ascii="Times New Roman" w:eastAsia="Times New Roman" w:hAnsi="Times New Roman" w:cs="Times New Roman"/>
          <w:sz w:val="24"/>
          <w:szCs w:val="24"/>
          <w:lang w:eastAsia="pl-PL"/>
        </w:rPr>
        <w:t>.</w:t>
      </w:r>
    </w:p>
    <w:p w14:paraId="385C380C" w14:textId="727ADB4B" w:rsidR="00AF4FC9" w:rsidRPr="004D0012" w:rsidRDefault="00AF4FC9"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15a  Przewodniczący komisji przeprowadzającej egzamin klasyfikacyjny, informuje ucznia o godzinie rozpoczęcia i zakończenia tego egzaminu.</w:t>
      </w:r>
    </w:p>
    <w:p w14:paraId="55926A90" w14:textId="01D55AB8" w:rsidR="00AF4FC9" w:rsidRPr="004D0012" w:rsidRDefault="009C20FF"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15b</w:t>
      </w:r>
      <w:r w:rsidR="00AF4FC9" w:rsidRPr="004D0012">
        <w:rPr>
          <w:rFonts w:ascii="Times New Roman" w:eastAsia="Times New Roman" w:hAnsi="Times New Roman" w:cs="Times New Roman"/>
          <w:sz w:val="24"/>
          <w:szCs w:val="24"/>
          <w:lang w:eastAsia="pl-PL"/>
        </w:rPr>
        <w:t>. Wynik egzaminu klasyfikacyjnego ucznia jest ustalany i przekazywany uczniowi nie później niż w dniu następującym po dniu przeprowadzenia tego egzaminu.</w:t>
      </w:r>
    </w:p>
    <w:p w14:paraId="71EBF0A8" w14:textId="2E3A91E1" w:rsidR="00AF4FC9" w:rsidRPr="004D0012" w:rsidRDefault="009C20FF"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w:t>
      </w:r>
      <w:r w:rsidR="00AF4FC9" w:rsidRPr="004D0012">
        <w:rPr>
          <w:rFonts w:ascii="Times New Roman" w:eastAsia="Times New Roman" w:hAnsi="Times New Roman" w:cs="Times New Roman"/>
          <w:sz w:val="24"/>
          <w:szCs w:val="24"/>
          <w:lang w:eastAsia="pl-PL"/>
        </w:rPr>
        <w:t>5</w:t>
      </w:r>
      <w:r w:rsidRPr="004D0012">
        <w:rPr>
          <w:rFonts w:ascii="Times New Roman" w:eastAsia="Times New Roman" w:hAnsi="Times New Roman" w:cs="Times New Roman"/>
          <w:sz w:val="24"/>
          <w:szCs w:val="24"/>
          <w:lang w:eastAsia="pl-PL"/>
        </w:rPr>
        <w:t xml:space="preserve">d </w:t>
      </w:r>
      <w:r w:rsidR="00AF4FC9" w:rsidRPr="004D0012">
        <w:rPr>
          <w:rFonts w:ascii="Times New Roman" w:eastAsia="Times New Roman" w:hAnsi="Times New Roman" w:cs="Times New Roman"/>
          <w:sz w:val="24"/>
          <w:szCs w:val="24"/>
          <w:lang w:eastAsia="pl-PL"/>
        </w:rPr>
        <w:t xml:space="preserve"> Do sali, w której jest przeprowadzany egzamin klasyfikacyjny uczeń nie może wnosić żadnych urządzeń telekomunikacyjnych ani korzystać z nich w tej sali. </w:t>
      </w:r>
    </w:p>
    <w:p w14:paraId="316B1480" w14:textId="5E570106" w:rsidR="00AF4FC9" w:rsidRPr="004D0012" w:rsidRDefault="009C20FF"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15e</w:t>
      </w:r>
      <w:r w:rsidR="00AF4FC9" w:rsidRPr="004D0012">
        <w:rPr>
          <w:rFonts w:ascii="Times New Roman" w:eastAsia="Times New Roman" w:hAnsi="Times New Roman" w:cs="Times New Roman"/>
          <w:sz w:val="24"/>
          <w:szCs w:val="24"/>
          <w:lang w:eastAsia="pl-PL"/>
        </w:rPr>
        <w:t xml:space="preserve">. W sali, w której jest przeprowadzany egzamin klasyfikacyjny, uczeń może korzystać z urządzenia telekomunikacyjnego wyposażonego w aplikację służącą do monitorowania stanu zdrowia, w przypadku konieczności prowadzenia stałego nadzoru jego stanu zdrowia. </w:t>
      </w:r>
    </w:p>
    <w:p w14:paraId="73FE358F" w14:textId="77777777"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W takim przypadku: </w:t>
      </w:r>
    </w:p>
    <w:p w14:paraId="7F979633" w14:textId="55FFF5FE"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756A1C48" w14:textId="1E461EBB"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umieszcza urządzenie na stole, przy którym pracuje; </w:t>
      </w:r>
    </w:p>
    <w:p w14:paraId="02CBFCCE" w14:textId="7F4C21AA"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uczeń sygnalizuje konieczność skorzystania z urządzenia monitorującego stan zdrowia przez podniesienie ręki. </w:t>
      </w:r>
    </w:p>
    <w:p w14:paraId="245E5DBB" w14:textId="31FB22EE" w:rsidR="00AF4FC9" w:rsidRPr="004D0012" w:rsidRDefault="009C20FF"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15f</w:t>
      </w:r>
      <w:r w:rsidR="00AF4FC9" w:rsidRPr="004D0012">
        <w:rPr>
          <w:rFonts w:ascii="Times New Roman" w:eastAsia="Times New Roman" w:hAnsi="Times New Roman" w:cs="Times New Roman"/>
          <w:sz w:val="24"/>
          <w:szCs w:val="24"/>
          <w:lang w:eastAsia="pl-PL"/>
        </w:rPr>
        <w:t xml:space="preserve">. Uczeń zdający egzamin klasyfikacyjny przed rozpoczęciem tego egzaminu okazuje przewodniczącemu komisji dokument ze zdjęciem potwierdzający jego tożsamość. </w:t>
      </w:r>
    </w:p>
    <w:p w14:paraId="63C7B526" w14:textId="61F1A09C" w:rsidR="00AF4FC9" w:rsidRPr="004D0012" w:rsidRDefault="009C20FF" w:rsidP="00BE1DCD">
      <w:pPr>
        <w:spacing w:after="12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15g</w:t>
      </w:r>
      <w:r w:rsidR="00621719" w:rsidRPr="004D0012">
        <w:rPr>
          <w:rFonts w:ascii="Times New Roman" w:eastAsia="Times New Roman" w:hAnsi="Times New Roman" w:cs="Times New Roman"/>
          <w:sz w:val="24"/>
          <w:szCs w:val="24"/>
          <w:lang w:eastAsia="pl-PL"/>
        </w:rPr>
        <w:t xml:space="preserve"> </w:t>
      </w:r>
      <w:r w:rsidR="00AF4FC9" w:rsidRPr="004D0012">
        <w:rPr>
          <w:rFonts w:ascii="Times New Roman" w:eastAsia="Times New Roman" w:hAnsi="Times New Roman" w:cs="Times New Roman"/>
          <w:sz w:val="24"/>
          <w:szCs w:val="24"/>
          <w:lang w:eastAsia="pl-PL"/>
        </w:rPr>
        <w:t xml:space="preserve">W szczególnych przypadkach wynikających ze stanu zdrowia ucznia lub jego </w:t>
      </w:r>
      <w:r w:rsidRPr="004D0012">
        <w:rPr>
          <w:rFonts w:ascii="Times New Roman" w:eastAsia="Times New Roman" w:hAnsi="Times New Roman" w:cs="Times New Roman"/>
          <w:sz w:val="24"/>
          <w:szCs w:val="24"/>
          <w:lang w:eastAsia="pl-PL"/>
        </w:rPr>
        <w:t>niepełnosprawności</w:t>
      </w:r>
      <w:r w:rsidR="00AF4FC9" w:rsidRPr="004D0012">
        <w:rPr>
          <w:rFonts w:ascii="Times New Roman" w:eastAsia="Times New Roman" w:hAnsi="Times New Roman" w:cs="Times New Roman"/>
          <w:sz w:val="24"/>
          <w:szCs w:val="24"/>
          <w:lang w:eastAsia="pl-PL"/>
        </w:rPr>
        <w:t xml:space="preserve"> uczeń, a w przypadku ucznia niepełnoletniego – jego rodzice, mogą złożyć pisemny wniosek do dyrektora szkoły o wyrażenie zgody na przeprowadzenie egzaminu klasyfikacyjnego</w:t>
      </w:r>
      <w:r w:rsidRPr="004D0012">
        <w:rPr>
          <w:rFonts w:ascii="Times New Roman" w:eastAsia="Times New Roman" w:hAnsi="Times New Roman" w:cs="Times New Roman"/>
          <w:sz w:val="24"/>
          <w:szCs w:val="24"/>
          <w:lang w:eastAsia="pl-PL"/>
        </w:rPr>
        <w:t xml:space="preserve"> </w:t>
      </w:r>
      <w:r w:rsidR="00AF4FC9" w:rsidRPr="004D0012">
        <w:rPr>
          <w:rFonts w:ascii="Times New Roman" w:eastAsia="Times New Roman" w:hAnsi="Times New Roman" w:cs="Times New Roman"/>
          <w:sz w:val="24"/>
          <w:szCs w:val="24"/>
          <w:lang w:eastAsia="pl-PL"/>
        </w:rPr>
        <w:t xml:space="preserve"> w innym miejscu niż szkoła, do której uczeń został przyjęty. Dyrektor szkoły niezwłocznie informuje ucznia, a w przypadku ucznia niepełnoletniego – jego rodziców, o sposobie rozpatrzenia wniosku.</w:t>
      </w:r>
    </w:p>
    <w:p w14:paraId="180194A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Podczas egzaminu klasyfikacyjnego mogą być obecni - w charakterze obserwatorów - rodzice ucznia.</w:t>
      </w:r>
    </w:p>
    <w:p w14:paraId="0FB0356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17. Z przeprowadzonego egzaminu klasyfikacyjnego sporządza się protokół zawierający w szczególności:</w:t>
      </w:r>
    </w:p>
    <w:p w14:paraId="75FD00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egzamin;</w:t>
      </w:r>
    </w:p>
    <w:p w14:paraId="06104518"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 o której jest mowa w punkcie 4 i 13.</w:t>
      </w:r>
    </w:p>
    <w:p w14:paraId="3937659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egzaminu klasyfikacyjnego,</w:t>
      </w:r>
    </w:p>
    <w:p w14:paraId="1D410A5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6336F6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egzaminacyjne,</w:t>
      </w:r>
    </w:p>
    <w:p w14:paraId="4EAA3449"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6) ustaloną ocenę klasyfikacyjną </w:t>
      </w:r>
    </w:p>
    <w:p w14:paraId="72A4BBD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Do protokołu dołącza się pisemne prace ucznia i zwięzłą informację o ustnych odpowiedziach ucznia. Protokół stanowi załącznik do arkusza ocen ucznia.</w:t>
      </w:r>
    </w:p>
    <w:p w14:paraId="34C739D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19. Ocena ustalona w wyniku egzaminu klasyfikacyjnego jest ostateczna, chyba uczeń lub jego rodzice uznają, że roczna ocena klasyfikacyjna z zajęć edukacyjnych lub roczna ocena klasyfikacyjna zachowania zostały ustalone niezgodnie z przepisami dotyczącymi trybu ustalania tych ocen i zastrzeżenia te zgłoszą dyrektorowi szkoły.</w:t>
      </w:r>
    </w:p>
    <w:p w14:paraId="5A01D39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W przypadku nieklasyfikowania ucznia z obowiązkowych lub dodatkowych zajęć edukacyjnych, w dokumentacji przebiegu nauczania zamiast oceny klasyfikacyjnej wpisuje się "nieklasyfikowany" lub „nieklasyfikowana”.</w:t>
      </w:r>
    </w:p>
    <w:p w14:paraId="131EA7A4" w14:textId="77777777" w:rsidR="00D04FE6" w:rsidRPr="004D0012" w:rsidRDefault="00D04FE6" w:rsidP="00D04FE6">
      <w:pPr>
        <w:spacing w:after="0" w:line="240" w:lineRule="auto"/>
        <w:jc w:val="center"/>
        <w:rPr>
          <w:rFonts w:ascii="Times New Roman" w:eastAsia="Times New Roman" w:hAnsi="Times New Roman" w:cs="Times New Roman"/>
          <w:sz w:val="32"/>
          <w:szCs w:val="32"/>
          <w:lang w:eastAsia="pl-PL"/>
        </w:rPr>
      </w:pPr>
    </w:p>
    <w:p w14:paraId="1A11EE03"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8</w:t>
      </w:r>
    </w:p>
    <w:p w14:paraId="3CE49BBE"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293799C6"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Promowanie</w:t>
      </w:r>
    </w:p>
    <w:p w14:paraId="5512FAEC"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p>
    <w:p w14:paraId="54312033" w14:textId="77777777" w:rsidR="00D04FE6" w:rsidRPr="004D0012" w:rsidRDefault="00D04FE6" w:rsidP="00D04FE6">
      <w:pPr>
        <w:spacing w:after="0" w:line="240" w:lineRule="auto"/>
        <w:jc w:val="both"/>
      </w:pPr>
      <w:r w:rsidRPr="004D0012">
        <w:rPr>
          <w:rFonts w:ascii="Times New Roman" w:eastAsia="Times New Roman" w:hAnsi="Times New Roman" w:cs="Times New Roman"/>
          <w:sz w:val="24"/>
          <w:szCs w:val="24"/>
          <w:lang w:eastAsia="pl-PL"/>
        </w:rPr>
        <w:t>1. Uczeń klasy I - III szkoły podstawowej otrzymuje promocję do klasy programowo wyższej, z zastrzeżeniem:</w:t>
      </w:r>
      <w:r w:rsidRPr="004D0012">
        <w:t xml:space="preserve"> </w:t>
      </w:r>
    </w:p>
    <w:p w14:paraId="7BAD370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14:paraId="3F24834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 wniosek rodziców ucznia i po uzyskaniu zgody wychowawcy oddziału albo na wniosek wychowawcy oddziału i po uzyskaniu zgody rodziców ucznia rada pedagogiczna może postanowić o promowaniu ucznia klasy I i II szkoły podstawowej do klasy programowo wyższej również w ciągu </w:t>
      </w:r>
      <w:r w:rsidRPr="004D0012">
        <w:rPr>
          <w:rFonts w:ascii="Times New Roman" w:eastAsia="Times New Roman" w:hAnsi="Times New Roman" w:cs="Times New Roman"/>
          <w:sz w:val="24"/>
          <w:szCs w:val="24"/>
          <w:lang w:eastAsia="pl-PL"/>
        </w:rPr>
        <w:lastRenderedPageBreak/>
        <w:t xml:space="preserve">roku szkolnego, jeżeli poziom rozwoju i osiągnięć ucznia rokuje opanowanie w jednym roku szkolnym treści nauczania przewidzianych w programie nauczania dwóch klas. </w:t>
      </w:r>
    </w:p>
    <w:p w14:paraId="76CCE0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Począwszy od klasy IV szkoły podstawowej, uczeń otrzymuje promocję do klasy programowo wyższej, jeżeli ze wszystkich obowiązkowych zajęć edukacyjnych oraz zajęć z języka mniejszości narodowej, mniejszości etnicznej lub języka regionalnego otrzymał roczne pozytywne oceny klasyfikacyjne,</w:t>
      </w:r>
    </w:p>
    <w:p w14:paraId="2CD8360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pl-PL"/>
        </w:rPr>
        <w:t xml:space="preserve">a) O promowaniu do klasy programowo wyższej ucznia posiadającego orzeczenie </w:t>
      </w:r>
      <w:r w:rsidRPr="004D0012">
        <w:rPr>
          <w:rFonts w:ascii="Times New Roman" w:eastAsia="Times New Roman" w:hAnsi="Times New Roman" w:cs="Times New Roman"/>
          <w:sz w:val="24"/>
          <w:szCs w:val="24"/>
          <w:lang w:eastAsia="ar-SA"/>
        </w:rPr>
        <w:t>o potrzebie kształcenia specjalnego wydane ze względu na niepełnosprawność intelektualną w stopniu umiarkowanym lub znacznym postanawia rada pedagogiczna uwzględniając ustalenia zawarte w indywidualnym programie  edukacyjno – terapeutycznym.</w:t>
      </w:r>
    </w:p>
    <w:p w14:paraId="7D9D1DE0"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4"/>
          <w:szCs w:val="24"/>
          <w:lang w:eastAsia="pl-PL"/>
        </w:rPr>
        <w:t>b) Uwzględniając możliwości edukacyjne ucznia szkoły podstawowej,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wyższej.</w:t>
      </w:r>
    </w:p>
    <w:p w14:paraId="0F90263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Począwszy od klasy czwartej szkoły podstawowej, uczeń, który w wyniku klasyfikacji rocznej uzyskał z obowiązkowych zajęć edukacyjnych średnią ocen co najmniej 4,75 oraz co najmniej bardzo dobrą ocenę zachowania, otrzymuje promocję do klasy programowo wyższej z wyróżnieniem.</w:t>
      </w:r>
    </w:p>
    <w:p w14:paraId="2815FD8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Uczniowi, który uczęszczał  na dodatkowe zajęcia  edukacyjne, ocenę z tych zajęć wlicza się do średniej ocen</w:t>
      </w:r>
    </w:p>
    <w:p w14:paraId="6EAC8BD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Uczniowi, który uczęszczał na religię albo etykę do średniej ocen, o której mowa w ust. 4 wlicza się także ocenę ustaloną jako średnia z końcowych ocen klasyfikacyjnych uzyskanych z tych zajęć. Jeżeli ustalona w ten sposób ocena nie jest liczbą całkowitą, ocenę tę należy zaokrąglić do liczby całkowitej w górę.</w:t>
      </w:r>
    </w:p>
    <w:p w14:paraId="6C7EC3B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Laureaci konkursów przedmiotowych o zasięgu wojewódzkim i ponadwojewódzkim w szkole podstawowej otrzymują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klasyfikacyjnej z zajęć edukacyjnych, otrzymuje z tych zajęć edukacyjnych najwyższą pozytywną końcową ocenę klasyfikacyjną.</w:t>
      </w:r>
    </w:p>
    <w:p w14:paraId="562694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Uczeń, który nie spełnił warunków określonych w pkt. 3, nie otrzymuje promocji do klasy programowo wyższej (na okres programowo wyższy) i powtarza klasę z zastrzeżeniem pkt. 3 b).</w:t>
      </w:r>
    </w:p>
    <w:p w14:paraId="0A080838"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9</w:t>
      </w:r>
    </w:p>
    <w:p w14:paraId="712FF507"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p>
    <w:p w14:paraId="57D7FF95"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bCs/>
          <w:sz w:val="40"/>
          <w:szCs w:val="40"/>
          <w:lang w:eastAsia="pl-PL"/>
        </w:rPr>
      </w:pPr>
      <w:r w:rsidRPr="004D0012">
        <w:rPr>
          <w:rFonts w:ascii="Times New Roman" w:eastAsia="Times New Roman" w:hAnsi="Times New Roman" w:cs="Times New Roman"/>
          <w:b/>
          <w:bCs/>
          <w:sz w:val="40"/>
          <w:szCs w:val="40"/>
          <w:lang w:eastAsia="pl-PL"/>
        </w:rPr>
        <w:t>Egzamin ośmioklasisty</w:t>
      </w:r>
    </w:p>
    <w:p w14:paraId="1474E2A7" w14:textId="77777777" w:rsidR="00D04FE6" w:rsidRPr="004D0012" w:rsidRDefault="00D04FE6" w:rsidP="00D04FE6">
      <w:pPr>
        <w:tabs>
          <w:tab w:val="num" w:pos="426"/>
        </w:tabs>
        <w:spacing w:after="0" w:line="240" w:lineRule="auto"/>
        <w:ind w:left="426" w:hanging="284"/>
        <w:jc w:val="both"/>
        <w:rPr>
          <w:rFonts w:ascii="Times New Roman" w:hAnsi="Times New Roman" w:cs="Times New Roman"/>
          <w:sz w:val="32"/>
          <w:szCs w:val="32"/>
        </w:rPr>
      </w:pPr>
    </w:p>
    <w:p w14:paraId="6327ED3E" w14:textId="77777777" w:rsidR="00D04FE6" w:rsidRPr="004D0012" w:rsidRDefault="00D04FE6" w:rsidP="00D04FE6">
      <w:pPr>
        <w:spacing w:after="0" w:line="240" w:lineRule="auto"/>
        <w:jc w:val="both"/>
        <w:rPr>
          <w:rFonts w:ascii="Times New Roman" w:eastAsia="Times New Roman" w:hAnsi="Times New Roman" w:cs="Times New Roman"/>
          <w:b/>
          <w:bCs/>
          <w:sz w:val="40"/>
          <w:szCs w:val="40"/>
          <w:lang w:eastAsia="pl-PL"/>
        </w:rPr>
      </w:pPr>
      <w:r w:rsidRPr="004D0012">
        <w:rPr>
          <w:rFonts w:ascii="Times New Roman" w:hAnsi="Times New Roman" w:cs="Times New Roman"/>
          <w:sz w:val="32"/>
          <w:szCs w:val="32"/>
        </w:rPr>
        <w:t xml:space="preserve">9.1 </w:t>
      </w:r>
      <w:r w:rsidRPr="004D0012">
        <w:rPr>
          <w:rFonts w:ascii="Times New Roman" w:eastAsia="Times New Roman" w:hAnsi="Times New Roman" w:cs="Times New Roman"/>
          <w:sz w:val="32"/>
          <w:szCs w:val="32"/>
          <w:lang w:eastAsia="pl-PL"/>
        </w:rPr>
        <w:t>Zagadnienia ogólne</w:t>
      </w:r>
    </w:p>
    <w:p w14:paraId="0DC555CB"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bCs/>
          <w:sz w:val="40"/>
          <w:szCs w:val="40"/>
          <w:lang w:eastAsia="pl-PL"/>
        </w:rPr>
      </w:pPr>
    </w:p>
    <w:p w14:paraId="6679004B" w14:textId="77777777" w:rsidR="00D04FE6" w:rsidRPr="004D0012" w:rsidRDefault="00D04FE6" w:rsidP="00D04FE6">
      <w:pPr>
        <w:spacing w:after="0" w:line="240" w:lineRule="auto"/>
        <w:jc w:val="both"/>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 xml:space="preserve">1. Egzamin ośmioklasisty jest przeprowadzany na podstawie wymagań określonych w podstawie programowej kształcenia ogólnego dla szkoły podstawowej oraz sprawdza, w jakim stopniu uczeń spełnia te wymagania. </w:t>
      </w:r>
    </w:p>
    <w:p w14:paraId="4B0D3C40" w14:textId="77777777" w:rsidR="00D04FE6" w:rsidRPr="004D0012" w:rsidRDefault="00D04FE6" w:rsidP="00D04FE6">
      <w:pPr>
        <w:spacing w:after="0" w:line="240" w:lineRule="auto"/>
        <w:jc w:val="both"/>
        <w:rPr>
          <w:rFonts w:ascii="Times New Roman" w:hAnsi="Times New Roman" w:cs="Times New Roman"/>
        </w:rPr>
      </w:pPr>
      <w:r w:rsidRPr="004D0012">
        <w:rPr>
          <w:rFonts w:ascii="Times New Roman" w:eastAsia="Times New Roman" w:hAnsi="Times New Roman" w:cs="Times New Roman"/>
          <w:bCs/>
          <w:sz w:val="24"/>
          <w:szCs w:val="24"/>
          <w:lang w:eastAsia="pl-PL"/>
        </w:rPr>
        <w:t xml:space="preserve">2.Egzamin ósmoklasisty </w:t>
      </w:r>
      <w:r w:rsidRPr="004D0012">
        <w:rPr>
          <w:rFonts w:ascii="Times New Roman" w:hAnsi="Times New Roman" w:cs="Times New Roman"/>
        </w:rPr>
        <w:t xml:space="preserve">jest przeprowadzany </w:t>
      </w:r>
    </w:p>
    <w:p w14:paraId="55CD3884" w14:textId="71BAB84E" w:rsidR="00D04FE6" w:rsidRPr="004D0012" w:rsidRDefault="00D04FE6" w:rsidP="00D04FE6">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terminie głównym:  (w </w:t>
      </w:r>
      <w:hyperlink r:id="rId48" w:anchor="P1A6" w:tgtFrame="ostatnia" w:history="1">
        <w:r w:rsidRPr="004D0012">
          <w:rPr>
            <w:rFonts w:ascii="Times New Roman" w:eastAsia="Times New Roman" w:hAnsi="Times New Roman" w:cs="Times New Roman"/>
            <w:sz w:val="24"/>
            <w:szCs w:val="24"/>
            <w:lang w:eastAsia="pl-PL"/>
          </w:rPr>
          <w:t>szkołach</w:t>
        </w:r>
      </w:hyperlink>
      <w:r w:rsidRPr="004D0012">
        <w:rPr>
          <w:rFonts w:ascii="Times New Roman" w:eastAsia="Times New Roman" w:hAnsi="Times New Roman" w:cs="Times New Roman"/>
          <w:sz w:val="24"/>
          <w:szCs w:val="24"/>
          <w:lang w:eastAsia="pl-PL"/>
        </w:rPr>
        <w:t xml:space="preserve"> dla dzieci i młodzieży, w których nauka kończy się w semestrze wiosennym) - w</w:t>
      </w:r>
      <w:r w:rsidR="00323D1C" w:rsidRPr="004D0012">
        <w:rPr>
          <w:rFonts w:ascii="Times New Roman" w:eastAsia="Times New Roman" w:hAnsi="Times New Roman" w:cs="Times New Roman"/>
          <w:sz w:val="24"/>
          <w:szCs w:val="24"/>
          <w:lang w:eastAsia="pl-PL"/>
        </w:rPr>
        <w:t xml:space="preserve"> maju </w:t>
      </w:r>
    </w:p>
    <w:p w14:paraId="3CFE14EB" w14:textId="77777777" w:rsidR="00D04FE6" w:rsidRPr="004D0012" w:rsidRDefault="00D04FE6" w:rsidP="00D04FE6">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w terminie dodatkowym: ( w </w:t>
      </w:r>
      <w:hyperlink r:id="rId49" w:anchor="P1A6" w:tgtFrame="ostatnia" w:history="1">
        <w:r w:rsidRPr="004D0012">
          <w:rPr>
            <w:rFonts w:ascii="Times New Roman" w:eastAsia="Times New Roman" w:hAnsi="Times New Roman" w:cs="Times New Roman"/>
            <w:sz w:val="24"/>
            <w:szCs w:val="24"/>
            <w:lang w:eastAsia="pl-PL"/>
          </w:rPr>
          <w:t>szkołach</w:t>
        </w:r>
      </w:hyperlink>
      <w:r w:rsidRPr="004D0012">
        <w:rPr>
          <w:rFonts w:ascii="Times New Roman" w:eastAsia="Times New Roman" w:hAnsi="Times New Roman" w:cs="Times New Roman"/>
          <w:sz w:val="24"/>
          <w:szCs w:val="24"/>
          <w:lang w:eastAsia="pl-PL"/>
        </w:rPr>
        <w:t xml:space="preserve"> dla dzieci i młodzieży, w których nauka kończy się w semestrze wiosennym) - w czerwcu,</w:t>
      </w:r>
    </w:p>
    <w:p w14:paraId="7A754399" w14:textId="77777777" w:rsidR="00D04FE6" w:rsidRPr="004D0012" w:rsidRDefault="00D04FE6" w:rsidP="00D04FE6">
      <w:pPr>
        <w:tabs>
          <w:tab w:val="num" w:pos="426"/>
        </w:tabs>
        <w:spacing w:after="0" w:line="240" w:lineRule="auto"/>
        <w:jc w:val="both"/>
        <w:rPr>
          <w:rFonts w:ascii="Times New Roman" w:hAnsi="Times New Roman" w:cs="Times New Roman"/>
          <w:sz w:val="24"/>
          <w:szCs w:val="24"/>
        </w:rPr>
      </w:pPr>
      <w:r w:rsidRPr="004D0012">
        <w:rPr>
          <w:rFonts w:ascii="Times New Roman" w:hAnsi="Times New Roman" w:cs="Times New Roman"/>
          <w:sz w:val="24"/>
          <w:szCs w:val="24"/>
        </w:rPr>
        <w:t>3. Egzamin ósmoklasisty jest przeprowadzany w formie pisemnej.</w:t>
      </w:r>
    </w:p>
    <w:p w14:paraId="79CB2FD5" w14:textId="563FC3BD" w:rsidR="00D04FE6" w:rsidRPr="004D0012" w:rsidRDefault="00D04FE6" w:rsidP="00CF4E21">
      <w:pPr>
        <w:tabs>
          <w:tab w:val="num" w:pos="426"/>
        </w:tabs>
        <w:spacing w:after="0" w:line="240" w:lineRule="auto"/>
        <w:jc w:val="both"/>
        <w:rPr>
          <w:rFonts w:asciiTheme="majorBidi" w:eastAsia="Times New Roman" w:hAnsiTheme="majorBidi" w:cstheme="majorBidi"/>
          <w:sz w:val="24"/>
          <w:szCs w:val="24"/>
          <w:lang w:eastAsia="pl-PL"/>
        </w:rPr>
      </w:pPr>
      <w:r w:rsidRPr="004D0012">
        <w:rPr>
          <w:rFonts w:asciiTheme="majorBidi" w:eastAsia="Times New Roman" w:hAnsiTheme="majorBidi" w:cstheme="majorBidi"/>
          <w:bCs/>
          <w:sz w:val="24"/>
          <w:szCs w:val="24"/>
          <w:lang w:eastAsia="pl-PL"/>
        </w:rPr>
        <w:t xml:space="preserve">4.1 </w:t>
      </w:r>
      <w:r w:rsidR="00CF4E21" w:rsidRPr="004D0012">
        <w:rPr>
          <w:rFonts w:asciiTheme="majorBidi" w:hAnsiTheme="majorBidi" w:cstheme="majorBidi"/>
          <w:sz w:val="24"/>
          <w:szCs w:val="24"/>
        </w:rPr>
        <w:t>Usunięto</w:t>
      </w:r>
    </w:p>
    <w:p w14:paraId="54E57617" w14:textId="7F7F1B2B"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4.2 </w:t>
      </w:r>
      <w:r w:rsidR="00CF4E21"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gzamin ósmoklasisty obejmuje następujące przedmioty obowiązkowe:</w:t>
      </w:r>
    </w:p>
    <w:p w14:paraId="01F02E9F"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język polski;</w:t>
      </w:r>
    </w:p>
    <w:p w14:paraId="7639413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matematykę;</w:t>
      </w:r>
    </w:p>
    <w:p w14:paraId="0D8777F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język obcy nowożytny.</w:t>
      </w:r>
    </w:p>
    <w:p w14:paraId="2112ADFB"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Uczeń przystępuje do egzaminu ośmioklasisty z języka obcego nowożytnego, którego uczy się w szkole w ramach obowiązkowych zajęć edukacyjnych.</w:t>
      </w:r>
    </w:p>
    <w:p w14:paraId="64A928D5" w14:textId="77777777" w:rsidR="00D04FE6" w:rsidRPr="004D0012" w:rsidRDefault="00D04FE6" w:rsidP="00D04FE6">
      <w:pPr>
        <w:tabs>
          <w:tab w:val="num" w:pos="426"/>
        </w:tabs>
        <w:spacing w:after="0" w:line="240" w:lineRule="auto"/>
        <w:jc w:val="both"/>
        <w:rPr>
          <w:rFonts w:ascii="Times New Roman" w:hAnsi="Times New Roman" w:cs="Times New Roman"/>
        </w:rPr>
      </w:pPr>
      <w:r w:rsidRPr="004D0012">
        <w:rPr>
          <w:rFonts w:ascii="Times New Roman" w:eastAsia="Times New Roman" w:hAnsi="Times New Roman" w:cs="Times New Roman"/>
          <w:sz w:val="24"/>
          <w:szCs w:val="24"/>
          <w:lang w:eastAsia="pl-PL"/>
        </w:rPr>
        <w:t xml:space="preserve">6. </w:t>
      </w:r>
      <w:hyperlink r:id="rId50" w:anchor="P1A6" w:tgtFrame="ostatnia" w:history="1">
        <w:r w:rsidRPr="004D0012">
          <w:rPr>
            <w:rFonts w:ascii="Times New Roman" w:hAnsi="Times New Roman" w:cs="Times New Roman"/>
          </w:rPr>
          <w:t>Uczeń</w:t>
        </w:r>
      </w:hyperlink>
      <w:r w:rsidRPr="004D0012">
        <w:rPr>
          <w:rFonts w:ascii="Times New Roman" w:hAnsi="Times New Roman" w:cs="Times New Roman"/>
        </w:rPr>
        <w:t xml:space="preserve"> posiadający orzeczenie o potrzebie kształcenia specjalnego wydane ze względu na niepełnosprawność intelektualną w stopniu umiarkowanym lub </w:t>
      </w:r>
      <w:hyperlink r:id="rId51" w:anchor="P1A6" w:tgtFrame="ostatnia" w:history="1">
        <w:r w:rsidRPr="004D0012">
          <w:rPr>
            <w:rFonts w:ascii="Times New Roman" w:hAnsi="Times New Roman" w:cs="Times New Roman"/>
          </w:rPr>
          <w:t>znacznym</w:t>
        </w:r>
      </w:hyperlink>
      <w:r w:rsidRPr="004D0012">
        <w:rPr>
          <w:rFonts w:ascii="Times New Roman" w:hAnsi="Times New Roman" w:cs="Times New Roman"/>
        </w:rPr>
        <w:t xml:space="preserve"> lub </w:t>
      </w:r>
      <w:hyperlink r:id="rId52" w:anchor="P1A6" w:tgtFrame="ostatnia" w:history="1">
        <w:r w:rsidRPr="004D0012">
          <w:rPr>
            <w:rFonts w:ascii="Times New Roman" w:hAnsi="Times New Roman" w:cs="Times New Roman"/>
          </w:rPr>
          <w:t>niepełnosprawności sprzężone</w:t>
        </w:r>
      </w:hyperlink>
      <w:r w:rsidRPr="004D0012">
        <w:rPr>
          <w:rFonts w:ascii="Times New Roman" w:hAnsi="Times New Roman" w:cs="Times New Roman"/>
        </w:rPr>
        <w:t xml:space="preserve">, gdy jedną z niepełnosprawności jest </w:t>
      </w:r>
      <w:hyperlink r:id="rId53" w:anchor="P1A6" w:tgtFrame="ostatnia" w:history="1">
        <w:r w:rsidRPr="004D0012">
          <w:rPr>
            <w:rFonts w:ascii="Times New Roman" w:hAnsi="Times New Roman" w:cs="Times New Roman"/>
          </w:rPr>
          <w:t>niepełnosprawność intelektualna  w stopniu umiarkowanym</w:t>
        </w:r>
      </w:hyperlink>
      <w:r w:rsidRPr="004D0012">
        <w:rPr>
          <w:rFonts w:ascii="Times New Roman" w:hAnsi="Times New Roman" w:cs="Times New Roman"/>
        </w:rPr>
        <w:t xml:space="preserve"> lub znacznym, nie przystępuje do </w:t>
      </w:r>
      <w:hyperlink r:id="rId54" w:anchor="P1A6" w:tgtFrame="ostatnia" w:history="1">
        <w:r w:rsidRPr="004D0012">
          <w:rPr>
            <w:rFonts w:ascii="Times New Roman" w:hAnsi="Times New Roman" w:cs="Times New Roman"/>
          </w:rPr>
          <w:t>egzaminu gimnazjalnego</w:t>
        </w:r>
      </w:hyperlink>
      <w:r w:rsidRPr="004D0012">
        <w:rPr>
          <w:rFonts w:ascii="Times New Roman" w:hAnsi="Times New Roman" w:cs="Times New Roman"/>
        </w:rPr>
        <w:t xml:space="preserve">. </w:t>
      </w:r>
    </w:p>
    <w:p w14:paraId="48906B7D"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w:t>
      </w:r>
      <w:hyperlink r:id="rId55"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posiadający orzeczenie o potrzebie kształcenia specjalnego wydane ze względu na </w:t>
      </w:r>
      <w:hyperlink r:id="rId56" w:anchor="P1A6" w:tgtFrame="ostatnia" w:history="1">
        <w:r w:rsidRPr="004D0012">
          <w:rPr>
            <w:rFonts w:ascii="Times New Roman" w:eastAsia="Times New Roman" w:hAnsi="Times New Roman" w:cs="Times New Roman"/>
            <w:sz w:val="24"/>
            <w:szCs w:val="24"/>
            <w:lang w:eastAsia="pl-PL"/>
          </w:rPr>
          <w:t>niepełnosprawności sprzężone</w:t>
        </w:r>
      </w:hyperlink>
      <w:r w:rsidRPr="004D0012">
        <w:rPr>
          <w:rFonts w:ascii="Times New Roman" w:eastAsia="Times New Roman" w:hAnsi="Times New Roman" w:cs="Times New Roman"/>
          <w:sz w:val="24"/>
          <w:szCs w:val="24"/>
          <w:lang w:eastAsia="pl-PL"/>
        </w:rPr>
        <w:t xml:space="preserve"> inne niż wymienione w ust. 5 może być zwolniony przez dyrektora okręgowej komisji egzaminacyjnej z obowiązku przystąpienia do </w:t>
      </w:r>
      <w:hyperlink r:id="rId57" w:anchor="P1A6" w:tgtFrame="ostatnia" w:history="1">
        <w:r w:rsidRPr="004D0012">
          <w:rPr>
            <w:rFonts w:ascii="Times New Roman" w:eastAsia="Times New Roman" w:hAnsi="Times New Roman" w:cs="Times New Roman"/>
            <w:sz w:val="24"/>
            <w:szCs w:val="24"/>
            <w:lang w:eastAsia="pl-PL"/>
          </w:rPr>
          <w:t xml:space="preserve">egzaminu </w:t>
        </w:r>
      </w:hyperlink>
      <w:r w:rsidRPr="004D0012">
        <w:rPr>
          <w:rFonts w:ascii="Times New Roman" w:eastAsia="Times New Roman" w:hAnsi="Times New Roman" w:cs="Times New Roman"/>
          <w:sz w:val="24"/>
          <w:szCs w:val="24"/>
          <w:lang w:eastAsia="pl-PL"/>
        </w:rPr>
        <w:t xml:space="preserve">ósmoklasisty, na wniosek </w:t>
      </w:r>
      <w:hyperlink r:id="rId58" w:anchor="P1A6" w:tgtFrame="ostatnia" w:history="1">
        <w:r w:rsidRPr="004D0012">
          <w:rPr>
            <w:rFonts w:ascii="Times New Roman" w:eastAsia="Times New Roman" w:hAnsi="Times New Roman" w:cs="Times New Roman"/>
            <w:sz w:val="24"/>
            <w:szCs w:val="24"/>
            <w:lang w:eastAsia="pl-PL"/>
          </w:rPr>
          <w:t>rodziców</w:t>
        </w:r>
      </w:hyperlink>
      <w:r w:rsidRPr="004D0012">
        <w:rPr>
          <w:rFonts w:ascii="Times New Roman" w:eastAsia="Times New Roman" w:hAnsi="Times New Roman" w:cs="Times New Roman"/>
          <w:sz w:val="24"/>
          <w:szCs w:val="24"/>
          <w:lang w:eastAsia="pl-PL"/>
        </w:rPr>
        <w:t xml:space="preserve"> pozytywnie zaopiniowany przez dyrektora </w:t>
      </w:r>
      <w:hyperlink r:id="rId59"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67787AC4"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Laureat i finalista olimpiady przedmiotowej wymienionej w wykazie zamieszczonym w Biuletynie Informacji Publicznej oraz laureat konkursu przedmiotowego o zasięgu wojewódzkim lub ponadwojewódzkim, przeprowadzanego zgodnie z przepisami, organizowanego z zakresu jednego z przedmiotów objętych egzaminem ósmoklasisty, są zwolnieni z egzaminu ósmoklasisty z tego przedmiotu.</w:t>
      </w:r>
    </w:p>
    <w:p w14:paraId="76E90F9C"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Zwolnienie, o którym mowa w ust. 8 oraz 8.1 następuje na podstawie zaświadczenia stwierdzającego uzyskanie odpowiednio przez ucznia lub słuchacza szkoły podstawowej tytułu odpowiednio laureata lub finalisty. Zaświadczenie przedkłada się przewodniczącemu zespołu egzaminacyjnego (dyrektorowi szkoły).</w:t>
      </w:r>
    </w:p>
    <w:p w14:paraId="6608C27D" w14:textId="41D601D5"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Zwolnienie, o którym mowa w ust. 8, jest równoznaczne z uzyskaniem z egzaminu ósmoklasisty  z danego przedmiotu  najwyższego wyniku. </w:t>
      </w:r>
    </w:p>
    <w:p w14:paraId="791A281F" w14:textId="4B8EBCE0" w:rsidR="00D04FE6" w:rsidRPr="004D0012" w:rsidRDefault="00D04FE6" w:rsidP="00323D1C">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W przypadku gdy uczeń uzyskał tytuł laureata lub finalisty, o których mowa w ust. 8, z innego języka obcego nowożytnego lub innego przedmiotu do wyboru, o którym mowa w ust 4.1, pkt 4, niż ten, który został zadeklarowany, dyrektor szkoły, na wniosek rodziców ucznia lub na wniosek słuchacza, złożony nie później niż na 2 tygodnie przed terminem egzaminu ósmoklasisty, informuje okręgową komisję egzaminacyjną o zmianie języka obcego nowożytnego, jeżeli języka tego uczeń lub słuchacz uczy się w ramach obowiązkowych zajęć edukacyjnych</w:t>
      </w:r>
      <w:r w:rsidR="00323D1C" w:rsidRPr="004D0012">
        <w:rPr>
          <w:rFonts w:ascii="Times New Roman" w:eastAsia="Times New Roman" w:hAnsi="Times New Roman" w:cs="Times New Roman"/>
          <w:sz w:val="24"/>
          <w:szCs w:val="24"/>
          <w:lang w:eastAsia="pl-PL"/>
        </w:rPr>
        <w:t>.</w:t>
      </w:r>
      <w:r w:rsidRPr="004D0012">
        <w:rPr>
          <w:rFonts w:ascii="Times New Roman" w:eastAsia="Times New Roman" w:hAnsi="Times New Roman" w:cs="Times New Roman"/>
          <w:sz w:val="24"/>
          <w:szCs w:val="24"/>
          <w:lang w:eastAsia="pl-PL"/>
        </w:rPr>
        <w:t xml:space="preserve"> </w:t>
      </w:r>
    </w:p>
    <w:p w14:paraId="7B8230FB"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Rodzice ucznia składają dyrektorowi szkoły, nie później niż do dnia </w:t>
      </w:r>
      <w:r w:rsidRPr="004D0012">
        <w:rPr>
          <w:rFonts w:ascii="Times New Roman" w:eastAsia="Times New Roman" w:hAnsi="Times New Roman" w:cs="Times New Roman"/>
          <w:b/>
          <w:sz w:val="24"/>
          <w:szCs w:val="24"/>
          <w:lang w:eastAsia="pl-PL"/>
        </w:rPr>
        <w:t>30 września</w:t>
      </w:r>
      <w:r w:rsidRPr="004D0012">
        <w:rPr>
          <w:rFonts w:ascii="Times New Roman" w:eastAsia="Times New Roman" w:hAnsi="Times New Roman" w:cs="Times New Roman"/>
          <w:sz w:val="24"/>
          <w:szCs w:val="24"/>
          <w:lang w:eastAsia="pl-PL"/>
        </w:rPr>
        <w:t xml:space="preserve"> roku szkolnego, w którym jest przeprowadzany egzamin ósmoklasisty, pisemną deklarację:</w:t>
      </w:r>
    </w:p>
    <w:p w14:paraId="4C9E19F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wskazującą język obcy nowożytny, z którego uczeń lub słuchacz przystąpi do egzaminu ósmoklasisty;</w:t>
      </w:r>
    </w:p>
    <w:p w14:paraId="14ACE27E"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Rodzice ucznia mogą złożyć dyrektorowi szkoły, nie później niż na 3 miesiące przed terminem egzaminu ósmoklasisty, z zastrzeżeniem art. 11 ust. 12, pisemną informację o:</w:t>
      </w:r>
    </w:p>
    <w:p w14:paraId="4779B7C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zmianie języka obcego nowożytnego wskazanego w deklaracji;</w:t>
      </w:r>
    </w:p>
    <w:p w14:paraId="36335EF7"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14. Uczeń, który z przyczyn losowych lub zdrowotnych, w terminie głównym:</w:t>
      </w:r>
    </w:p>
    <w:p w14:paraId="6BCF0A03"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nie przystąpił do egzaminu ósmoklasisty z danego przedmiotu lub przedmiotów albo</w:t>
      </w:r>
    </w:p>
    <w:p w14:paraId="00BFFE9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przerwał egzamin ósmoklasisty z danego przedmiotu lub przedmiotów</w:t>
      </w:r>
    </w:p>
    <w:p w14:paraId="6096B71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 przystępuje do egzaminu z tego przedmiotu lub przedmiotów w terminie dodatkowym w szkole, której jest uczniem lub słuchaczem. </w:t>
      </w:r>
    </w:p>
    <w:p w14:paraId="10FB4EE5"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W szczególnych przypadkach losowych lub zdrowotnych, uniemożliwiających przystąpienie do egzaminu ósmoklasisty z danego przedmiotu lub przedmiotów w terminie dodatkowym, dyrektor </w:t>
      </w:r>
    </w:p>
    <w:p w14:paraId="140E5C18"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okręgowej komisji egzaminacyjnej, na udokumentowany wniosek dyrektora szkoły, może zwolnić ucznia lub słuchacza z obowiązku przystąpienia do egzaminu ósmoklasisty z danego przedmiotu lub przedmiotów. Dyrektor szkoły składa wniosek w porozumieniu z rodzicami ucznia lub ze słuchaczem.</w:t>
      </w:r>
    </w:p>
    <w:p w14:paraId="05EFC157"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Wyniki egzaminu ósmoklasisty są przedstawiane  w procentach i na skali centylowej.</w:t>
      </w:r>
    </w:p>
    <w:p w14:paraId="59D8D80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17.Wyniki egzaminu ósmoklasisty w procentach ustala dyrektor okręgowej komisji egzaminacyjnej na podstawie:</w:t>
      </w:r>
    </w:p>
    <w:p w14:paraId="6EE58CCA"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liczby punktów przyznanych przez egzaminatorów sprawdzających prace egzaminacyjne oraz</w:t>
      </w:r>
    </w:p>
    <w:p w14:paraId="77571D50"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elektronicznego odczytu karty odpowiedzi - w przypadku wykorzystania do sprawdzania prac egzaminacyjnych narzędzi elektronicznych.</w:t>
      </w:r>
    </w:p>
    <w:p w14:paraId="640C70AF"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Wyniki egzaminu ósmoklasisty obejmują:</w:t>
      </w:r>
    </w:p>
    <w:p w14:paraId="4C4BD5B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wynik z języka polskiego;</w:t>
      </w:r>
    </w:p>
    <w:p w14:paraId="1451EBA1"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wynik z matematyki;</w:t>
      </w:r>
    </w:p>
    <w:p w14:paraId="25C92A6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wynik z języka obcego nowożytnego;</w:t>
      </w:r>
    </w:p>
    <w:p w14:paraId="495BC446"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19. Wyniki egzaminu ósmoklasisty na skali centylowej opracowuje Centralna Komisja Egzaminacyjna na podstawie wyników ustalonych przez dyrektorów okręgowych komisji egzaminacyjnych.</w:t>
      </w:r>
    </w:p>
    <w:p w14:paraId="60857B4F"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20. Wyniki egzaminu ósmoklasisty nie wpływają na ukończenie szkoły.  </w:t>
      </w:r>
    </w:p>
    <w:p w14:paraId="7BD8634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21. Dyrektor szkoły przekazuje uczniowi lub jego rodzicom albo słuchaczowi</w:t>
      </w:r>
    </w:p>
    <w:p w14:paraId="3765BC5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zaświadczenie o szczegółowych wynikach egzaminu ósmoklasisty, wydane przez okręgową komisję egzaminacyjną, wraz ze świadectwem ukończenia szkoły - w przypadku gdy uczeń lub słuchacz w wyniku klasyfikacji końcowej otrzymał z wszystkich obowiązkowych zajęć  edukacyjnych oraz języka mniejszości narodowej pozytywne końcowe oceny klasyfikacyjne. </w:t>
      </w:r>
    </w:p>
    <w:p w14:paraId="54F720C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informację o szczegółowych wynikach egzaminu ósmoklasisty, opracowaną przez okręgową komisję egzaminacyjną - w przypadku gdy uczeń lub słuchacz nie uzyskał w wyniku klasyfikacji końcowej pozytywnych końcowych ocen klasyfikacyjnych. </w:t>
      </w:r>
    </w:p>
    <w:p w14:paraId="27B09370"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22.</w:t>
      </w:r>
      <w:r w:rsidRPr="004D0012">
        <w:rPr>
          <w:sz w:val="24"/>
          <w:szCs w:val="24"/>
        </w:rPr>
        <w:t xml:space="preserve"> </w:t>
      </w:r>
      <w:r w:rsidRPr="004D0012">
        <w:rPr>
          <w:rFonts w:ascii="Times New Roman" w:hAnsi="Times New Roman" w:cs="Times New Roman"/>
          <w:sz w:val="24"/>
          <w:szCs w:val="24"/>
        </w:rPr>
        <w:t xml:space="preserve">Uczeń, któremu ograniczona znajomość języka polskiego utrudnia zrozumienie czytanego tekstu, może przystąpić do </w:t>
      </w:r>
      <w:hyperlink r:id="rId60" w:anchor="P1A6" w:tgtFrame="ostatnia" w:history="1">
        <w:r w:rsidRPr="004D0012">
          <w:rPr>
            <w:rFonts w:ascii="Times New Roman" w:eastAsia="Times New Roman" w:hAnsi="Times New Roman" w:cs="Times New Roman"/>
            <w:sz w:val="24"/>
            <w:szCs w:val="24"/>
            <w:lang w:eastAsia="pl-PL"/>
          </w:rPr>
          <w:t xml:space="preserve">egzaminu </w:t>
        </w:r>
        <w:r w:rsidRPr="004D0012">
          <w:rPr>
            <w:rFonts w:ascii="Times New Roman" w:hAnsi="Times New Roman" w:cs="Times New Roman"/>
            <w:sz w:val="24"/>
            <w:szCs w:val="24"/>
          </w:rPr>
          <w:t xml:space="preserve">ósmoklasisty, z wyjątkiem egzaminu ósmoklasisty z języka obcego nowożytnego - </w:t>
        </w:r>
      </w:hyperlink>
      <w:r w:rsidRPr="004D0012">
        <w:rPr>
          <w:rFonts w:ascii="Times New Roman" w:eastAsia="Times New Roman" w:hAnsi="Times New Roman" w:cs="Times New Roman"/>
          <w:sz w:val="24"/>
          <w:szCs w:val="24"/>
          <w:lang w:eastAsia="pl-PL"/>
        </w:rPr>
        <w:t>w warunkach i formie dostosowanych do jego potrzeb edukacyjnych oraz możliwości psychofizycznych wynikających z tego ograniczenia, na podstawie pozyt</w:t>
      </w:r>
      <w:r w:rsidRPr="004D0012">
        <w:rPr>
          <w:rFonts w:ascii="Times New Roman" w:hAnsi="Times New Roman" w:cs="Times New Roman"/>
          <w:sz w:val="24"/>
          <w:szCs w:val="24"/>
        </w:rPr>
        <w:t>ywnej opinii rady pedagogicznej.</w:t>
      </w:r>
    </w:p>
    <w:p w14:paraId="36540472" w14:textId="77777777" w:rsidR="00D04FE6" w:rsidRPr="004D0012" w:rsidRDefault="00D04FE6" w:rsidP="00D04FE6">
      <w:pPr>
        <w:spacing w:after="0" w:line="240" w:lineRule="auto"/>
        <w:ind w:left="284" w:hanging="284"/>
        <w:jc w:val="both"/>
        <w:rPr>
          <w:rFonts w:ascii="Times New Roman" w:hAnsi="Times New Roman" w:cs="Times New Roman"/>
          <w:sz w:val="24"/>
          <w:szCs w:val="24"/>
        </w:rPr>
      </w:pPr>
    </w:p>
    <w:p w14:paraId="5CC338D4" w14:textId="77777777" w:rsidR="006C4A44" w:rsidRPr="004D0012" w:rsidRDefault="006C4A44" w:rsidP="00D04FE6">
      <w:pPr>
        <w:spacing w:after="0" w:line="240" w:lineRule="auto"/>
        <w:ind w:left="284" w:hanging="284"/>
        <w:jc w:val="both"/>
        <w:rPr>
          <w:rFonts w:ascii="Times New Roman" w:hAnsi="Times New Roman" w:cs="Times New Roman"/>
          <w:sz w:val="24"/>
          <w:szCs w:val="24"/>
        </w:rPr>
      </w:pPr>
    </w:p>
    <w:p w14:paraId="503B5FE1" w14:textId="77777777" w:rsidR="00D04FE6" w:rsidRPr="004D0012" w:rsidRDefault="00D04FE6" w:rsidP="00D04FE6">
      <w:pPr>
        <w:tabs>
          <w:tab w:val="num" w:pos="426"/>
        </w:tabs>
        <w:spacing w:after="0" w:line="240" w:lineRule="auto"/>
        <w:ind w:left="284" w:hanging="284"/>
        <w:jc w:val="both"/>
        <w:rPr>
          <w:rFonts w:ascii="Times New Roman" w:eastAsia="Times New Roman" w:hAnsi="Times New Roman" w:cs="Times New Roman"/>
          <w:sz w:val="32"/>
          <w:szCs w:val="32"/>
          <w:lang w:eastAsia="pl-PL"/>
        </w:rPr>
      </w:pPr>
      <w:r w:rsidRPr="004D0012">
        <w:rPr>
          <w:rFonts w:ascii="Times New Roman" w:hAnsi="Times New Roman" w:cs="Times New Roman"/>
          <w:sz w:val="32"/>
          <w:szCs w:val="32"/>
        </w:rPr>
        <w:t xml:space="preserve">9.2 </w:t>
      </w:r>
      <w:r w:rsidRPr="004D0012">
        <w:rPr>
          <w:rFonts w:ascii="Times New Roman" w:eastAsia="Times New Roman" w:hAnsi="Times New Roman" w:cs="Times New Roman"/>
          <w:sz w:val="32"/>
          <w:szCs w:val="32"/>
          <w:lang w:eastAsia="pl-PL"/>
        </w:rPr>
        <w:t>Przebieg sprawdzianu ósmoklasisty</w:t>
      </w:r>
    </w:p>
    <w:p w14:paraId="10DA2C1C" w14:textId="77777777" w:rsidR="00D04FE6" w:rsidRPr="004D0012" w:rsidRDefault="00D04FE6" w:rsidP="00D04FE6">
      <w:pPr>
        <w:tabs>
          <w:tab w:val="num" w:pos="426"/>
        </w:tabs>
        <w:spacing w:after="0" w:line="240" w:lineRule="auto"/>
        <w:ind w:left="284" w:hanging="284"/>
        <w:jc w:val="both"/>
        <w:rPr>
          <w:rFonts w:ascii="Times New Roman" w:eastAsia="Times New Roman" w:hAnsi="Times New Roman" w:cs="Times New Roman"/>
          <w:sz w:val="32"/>
          <w:szCs w:val="32"/>
          <w:lang w:eastAsia="pl-PL"/>
        </w:rPr>
      </w:pPr>
    </w:p>
    <w:p w14:paraId="1CDADAD5"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czasie trwania sprawdzianu ósmoklasisty każdy uczeń pracuje przy osobnym stoliku, w odległości zapewniającej samodzielność pracy. </w:t>
      </w:r>
    </w:p>
    <w:p w14:paraId="1309DAC0"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Do sali egzaminacyjnej, w której jest przeprowadzany sprawdzian ósmoklasisty nie można wnosić żadnych urządzeń telekomunikacyjnych oraz materiałów i przyborów pomocniczych niewymienionych w komunikacie, opublikowanym w Biuletynie Informacji Publicznej (BIP)  na stronie Centralnej Komisji Egzaminacyjnej (CKE), z siedzibą w Warszawie, ani korzystać z nich w tej sali. </w:t>
      </w:r>
    </w:p>
    <w:p w14:paraId="7C19A22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samodzielnie rozwiązuje zadania zawarte w arkuszu egzaminacyjnym, w szczególności tworzy własny tekst lub własne rozwiązania zadań w czasie trwania egzaminu ósmoklasisty.</w:t>
      </w:r>
      <w:bookmarkStart w:id="20" w:name="P1A402"/>
      <w:bookmarkEnd w:id="20"/>
    </w:p>
    <w:p w14:paraId="7E6ED16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Prace egzaminacyjne uczniów sprawdzają i przyznają punkty egzaminatorzy wpisani do ewidencji egzaminatorów, wyznaczeni przez dyrektora okręgowej komisji egzaminacyjnej. Egzaminatorzy stosują zasady oceniania rozwiązań zadań, zawartych w BIP CKE.</w:t>
      </w:r>
    </w:p>
    <w:p w14:paraId="7C63C2B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 Prace egzaminacyjne uczniów mogą być sprawdzane z wykorzystaniem narzędzi elektronicznych. </w:t>
      </w:r>
    </w:p>
    <w:p w14:paraId="1A31DB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Egzaminatorzy, o których mowa w ust. 4, tworzą odpowiednio zespół egzaminatorów w zakresie  danego przedmiotu objętego egzaminem ósmoklasisty. Z języka obcego nowożytnego egzaminatorzy tworzą zespół egzaminatorów w zakresie danego języka obcego nowożytnego.  </w:t>
      </w:r>
    </w:p>
    <w:p w14:paraId="05B0ED3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w:t>
      </w:r>
      <w:bookmarkStart w:id="21" w:name="P1A403"/>
      <w:bookmarkEnd w:id="21"/>
      <w:r w:rsidRPr="004D0012">
        <w:rPr>
          <w:rFonts w:ascii="Times New Roman" w:eastAsia="Times New Roman" w:hAnsi="Times New Roman" w:cs="Times New Roman"/>
          <w:sz w:val="24"/>
          <w:szCs w:val="24"/>
          <w:lang w:eastAsia="pl-PL"/>
        </w:rPr>
        <w:t xml:space="preserve">Dyrektor okręgowej komisji egzaminacyjnej, spośród członków zespołu egzaminatorów, o których mowa w ust. 6 wyznacza przewodniczącego tego zespołu. </w:t>
      </w:r>
    </w:p>
    <w:p w14:paraId="6F8A0BF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W przypadku: </w:t>
      </w:r>
    </w:p>
    <w:p w14:paraId="1DFA9FAF"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1) stwierdzenia niesamodzielnego rozwiązywania zadań przez ucznia, słuchacza albo absolwenta lub</w:t>
      </w:r>
    </w:p>
    <w:p w14:paraId="32CCCE06"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wniesienia lub korzystania przez ucznia, słuchacza albo absolwenta w sali egzaminacyjnej z urządzenia telekomunikacyjnego albo materiałów lub przyborów pomocniczych niewymienionych w komunikacie zawartych w BIP CKE  lub</w:t>
      </w:r>
    </w:p>
    <w:p w14:paraId="760880A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zakłócania przez ucznia prawidłowego przebiegu egzaminu ósmoklasisty z danego przedmiotu w sposób utrudniający pracę pozostałym uczniom </w:t>
      </w:r>
    </w:p>
    <w:p w14:paraId="3F3CD4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przewodniczący zespołu egzaminacyjnego przerywa i unieważnia temu uczniowi odpowiednio egzamin ósmoklasisty z danego przedmiotu. Informację o przerwaniu zamieszcza się w protokole przebiegu egzaminu ósmoklasisty. </w:t>
      </w:r>
    </w:p>
    <w:p w14:paraId="1BAB25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w:t>
      </w:r>
      <w:bookmarkStart w:id="22" w:name="P1A404"/>
      <w:bookmarkEnd w:id="22"/>
      <w:r w:rsidRPr="004D0012">
        <w:rPr>
          <w:rFonts w:ascii="Times New Roman" w:eastAsia="Times New Roman" w:hAnsi="Times New Roman" w:cs="Times New Roman"/>
          <w:sz w:val="24"/>
          <w:szCs w:val="24"/>
          <w:lang w:eastAsia="pl-PL"/>
        </w:rPr>
        <w:t xml:space="preserve">W przypadku stwierdzenia podczas sprawdzania pracy egzaminacyjnej przez egzaminatora: </w:t>
      </w:r>
    </w:p>
    <w:p w14:paraId="0FB8A7C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niesamodzielnego rozwiązania zadania lub zadań przez ucznia, słuchacza albo absolwenta,</w:t>
      </w:r>
    </w:p>
    <w:p w14:paraId="3A09718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występowania w pracy egzaminacyjnej ucznia, słuchacza albo absolwenta jednakowych sformułowań wskazujących na udostępnienie rozwiązań innemu uczniowi, słuchaczowi albo absolwentowi lub korzystanie z rozwiązań innego ucznia, słuchacza albo absolwenta</w:t>
      </w:r>
    </w:p>
    <w:p w14:paraId="1754578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dyrektor okręgowej komisji egzaminacyjnej przekazuje, za pośrednictwem dyrektora </w:t>
      </w:r>
      <w:hyperlink r:id="rId6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uczniowi lub jego </w:t>
      </w:r>
      <w:hyperlink r:id="rId62"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pisemną informację o zamiarze unieważnienia temu uczniowi  egzaminu ósmoklasisty z danego przedmiotu. Dyrektor szkoły niezwłocznie przekazuje tę informację uczniowi lub jego </w:t>
      </w:r>
      <w:hyperlink r:id="rId63"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w:t>
      </w:r>
    </w:p>
    <w:p w14:paraId="19ADAA1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Uczeń lub jego </w:t>
      </w:r>
      <w:hyperlink r:id="rId64"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mają prawo złożyć wniosek o wgląd do dokumentacji, na podstawie której dyrektor okręgowej komisji egzaminacyjnej zamierza unieważnić odpowiednio egzamin ósmoklasisty z danego przedmiotu. Wniosek składa się do dyrektora okręgowej komisji egzaminacyjnej w terminie 2 dni roboczych od dnia otrzymania pisemnej informacji, o której mowa w ust. 9. </w:t>
      </w:r>
    </w:p>
    <w:p w14:paraId="3662C6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 terminie 7 dni od dnia otrzymania wniosku, o którym mowa w ust. 10, dyrektor okręgowej komisji egzaminacyjnej umożliwia uczniowi lub jego </w:t>
      </w:r>
      <w:hyperlink r:id="rId65"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zapoznanie się z dokumentacją oraz złożenie wyjaśnień, we wskazanym miejscu i czasie. </w:t>
      </w:r>
    </w:p>
    <w:p w14:paraId="066B41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Dyrektor okręgowej komisji egzaminacyjnej rozstrzyga o unieważnieniu egzaminu ósmoklasisty z danego przedmiotu  w terminie 14 dni od dnia: </w:t>
      </w:r>
    </w:p>
    <w:p w14:paraId="5BB6968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otrzymania wniosku, o którym mowa w ust. 10, albo</w:t>
      </w:r>
    </w:p>
    <w:p w14:paraId="06BA60F0"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upływu terminu do złożenia wniosku, o którym mowa w ust. 10.</w:t>
      </w:r>
    </w:p>
    <w:p w14:paraId="3725962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13. Dyrektor okręgowej komisji egzaminacyjnej przekazuje uczniowi lub jego </w:t>
      </w:r>
      <w:hyperlink r:id="rId66"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pisemną informację o unieważnieniu egzaminu ósmoklasisty z danego przedmiotu wraz z uzasadnieniem. </w:t>
      </w:r>
    </w:p>
    <w:p w14:paraId="37FD39A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Uczeń lub jego </w:t>
      </w:r>
      <w:hyperlink r:id="rId67"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w terminie 3 dni roboczych od dnia otrzymania informacji o unieważnieniu, o której mowa w ust. 13, mogą wnieść do dyrektora Centralnej Komisji Egzaminacyjnej, za pośrednictwem dyrektora okręgowej komisji egzaminacyjnej, zastrzeżenia do rozstrzygnięcia dyrektora okręgowej komisji egzaminacyjnej.</w:t>
      </w:r>
    </w:p>
    <w:p w14:paraId="089937A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Zastrzeżenia, o których mowa w ust. 14,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ucznia lub jego </w:t>
      </w:r>
      <w:hyperlink r:id="rId68" w:anchor="P1A6" w:tgtFrame="ostatnia" w:history="1">
        <w:r w:rsidRPr="004D0012">
          <w:rPr>
            <w:rFonts w:ascii="Times New Roman" w:eastAsia="Times New Roman" w:hAnsi="Times New Roman" w:cs="Times New Roman"/>
            <w:sz w:val="24"/>
            <w:szCs w:val="24"/>
            <w:lang w:eastAsia="pl-PL"/>
          </w:rPr>
          <w:t>rodziców</w:t>
        </w:r>
      </w:hyperlink>
      <w:r w:rsidRPr="004D0012">
        <w:rPr>
          <w:rFonts w:ascii="Times New Roman" w:eastAsia="Times New Roman" w:hAnsi="Times New Roman" w:cs="Times New Roman"/>
          <w:sz w:val="24"/>
          <w:szCs w:val="24"/>
          <w:lang w:eastAsia="pl-PL"/>
        </w:rPr>
        <w:t xml:space="preserve">. </w:t>
      </w:r>
    </w:p>
    <w:p w14:paraId="78F7AFF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16. Dyrektor Centralnej Komisji Egzaminacyjnej rozpatruje zastrzeżenia, o których mowa w ust. 15, w terminie 7 dni od dnia otrzymania zastrzeżeń wraz z dokumentacją niezbędną do ich rozpatrzenia. Rozstrzygnięcie dyrektora Centralnej Komisji Egzaminacyjnej jest ostateczne i nie służy na nie skarga do sądu administracyjnego. </w:t>
      </w:r>
    </w:p>
    <w:p w14:paraId="5125A0F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17. W przypadku braku możliwości przekazania uczniowi lub jego </w:t>
      </w:r>
      <w:hyperlink r:id="rId69"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pisemnej informacji, o której mowa w ust. 9, dyrektor </w:t>
      </w:r>
      <w:hyperlink r:id="rId7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niezwłocznie informuje o tym dyrektora okręgowej komisji egzaminacyjnej, który, w terminie 7 dni od dnia otrzymania informacji od dyrektora </w:t>
      </w:r>
      <w:hyperlink r:id="rId7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rozstrzyga o unieważnieniu egzaminu ośmioklasisty  z danego przedmiotu. W przypadku unieważnienia dyrektor okręgowej komisji egzaminacyjnej przekazuje, za pośrednictwem dyrektora </w:t>
      </w:r>
      <w:r w:rsidRPr="004D0012">
        <w:rPr>
          <w:rFonts w:ascii="Times New Roman" w:eastAsia="Times New Roman" w:hAnsi="Times New Roman" w:cs="Times New Roman"/>
          <w:sz w:val="24"/>
          <w:szCs w:val="24"/>
          <w:lang w:eastAsia="pl-PL"/>
        </w:rPr>
        <w:lastRenderedPageBreak/>
        <w:t xml:space="preserve">szkoły, pisemną informację o tym unieważnieniu wraz z uzasadnieniem uczniowi lub jego </w:t>
      </w:r>
      <w:hyperlink r:id="rId72"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Przepisy ust. 10 i 11 stosuje się odpowiednio. </w:t>
      </w:r>
    </w:p>
    <w:p w14:paraId="2B9C291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18. W przypadku, o którym mowa w ust. 17, uczeń lub jego </w:t>
      </w:r>
      <w:hyperlink r:id="rId73"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mogą wnieść do dyrektora Centralnej Komisji Egzaminacyjnej, za pośrednictwem dyrektora okręgowej komisji egzaminacyjnej, zastrzeżenia do rozstrzygnięcia dyrektora okręgowej komisji egzaminacyjnej, w terminie 3 dni roboczych od dnia: </w:t>
      </w:r>
    </w:p>
    <w:p w14:paraId="20E08A7B"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otrzymania informacji o unieważnieniu, o której mowa w ust. 17  albo</w:t>
      </w:r>
    </w:p>
    <w:p w14:paraId="612D5C96"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zapoznania się z dokumentacją oraz złożenia wyjaśnień, o których mowa w ust. 10 i 11</w:t>
      </w:r>
    </w:p>
    <w:p w14:paraId="2445C06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19. Do zastrzeżeń, o których mowa w ust. 18, przepisy ust. 15 i 16 stosuje się odpowiednio. </w:t>
      </w:r>
    </w:p>
    <w:p w14:paraId="22F32E6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Zaświadczenie o wynikach sprawdzianu ósmoklasisty dyrektor okręgowej komisji egzaminacyjnej wydaje</w:t>
      </w:r>
      <w:r w:rsidRPr="004D0012">
        <w:t xml:space="preserve"> </w:t>
      </w:r>
      <w:r w:rsidRPr="004D0012">
        <w:rPr>
          <w:rFonts w:ascii="Times New Roman" w:eastAsia="Times New Roman" w:hAnsi="Times New Roman" w:cs="Times New Roman"/>
          <w:sz w:val="24"/>
          <w:szCs w:val="24"/>
          <w:lang w:eastAsia="pl-PL"/>
        </w:rPr>
        <w:t>po rozstrzygnięciu w sprawie unieważnienia.</w:t>
      </w:r>
    </w:p>
    <w:p w14:paraId="6648BA8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21. Uczeń, któremu unieważniono egzamin ósmoklasisty z danego przedmiotu, przystępuje  ponownie do egzaminu ósmoklasisty tego przedmiotu w dodatkowym terminie w szkole, której jest uczniem.  </w:t>
      </w:r>
    </w:p>
    <w:p w14:paraId="0F27B57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22. W przypadku unieważnienia z przyczyn, o których mowa w ust. 8 i 9  egzaminu ósmoklasisty  z danego przedmiotu, przeprowadzonego w terminie dodatkowym, w sytuacjach określonych w art. 10 ust 13. i art. 11 ust. 19, dyrektor okręgowej komisji egzaminacyjnej ustala wynik egzaminu ósmoklasisty z danego przedmiotu jako 0%. </w:t>
      </w:r>
    </w:p>
    <w:p w14:paraId="01695E7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23. Uczeń lub jego rodzice, mogą, w terminie 2 dni roboczych od dnia przeprowadzenia egzaminu ósmoklasisty  z danego przedmiotu zgłosić zastrzeżenia wraz z uzasadnieniem do dyrektora okręgowej komisji egzaminacyjnej, jeżeli uznają, że w trakcie egzaminu zostały naruszone przepisy dotyczące jego przeprowadzania.</w:t>
      </w:r>
    </w:p>
    <w:p w14:paraId="4259B29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24.  Dyrektor okręgowej komisji egzaminacyjnej rozpatruje zastrzeżenia, o których mowa w ust. 23 w terminie 7 dni od dnia ich otrzymania i informuje pisemnie ucznia lub jego rodziców, o wyniku rozstrzygnięcia.</w:t>
      </w:r>
    </w:p>
    <w:p w14:paraId="0625A0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25. Uczeń lub jego rodzice, w terminie 3 dni roboczych od dnia otrzymania informacji o wyniku rozstrzygnięcia, o której mowa w ust. 24, mogą wnieść do dyrektora Centralnej Komisji Egzaminacyjnej, za pośrednictwem dyrektora okręgowej komisji egzaminacyjnej, zastrzeżenia do rozstrzygnięcia dyrektora okręgowej komisji egzaminacyjnej.</w:t>
      </w:r>
    </w:p>
    <w:p w14:paraId="6C92E7C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26. Zastrzeżenia, o których mowa w ust. 25,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ucznia lub jego rodziców, słuchacza albo absolwenta.</w:t>
      </w:r>
    </w:p>
    <w:p w14:paraId="5AD223E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27. Dyrektor Centralnej Komisji Egzaminacyjnej rozpatruje zastrzeżenia, o których mowa w ust. 25 w terminie 7 dni od dnia ich wniesienia. Rozstrzygnięcie dyrektora Centralnej Komisji Egzaminacyjnej jest ostateczne i nie służy na nie skarga do sądu administracyjnego.</w:t>
      </w:r>
    </w:p>
    <w:p w14:paraId="4AB7CC0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28.  W przypadku stwierdzenia naruszenia przepisów dotyczących przeprowadzania egzaminu ósmoklasisty, na skutek zastrzeżeń, o których mowa w ust. 23, lub z urzędu, dyrektor okręgowej komisji egzaminacyjnej, w porozumieniu z dyrektorem Centralnej Komisji Egzaminacyjnej, może unieważnić egzamin ósmoklasisty z danego przedmiotu i zarządzić jego ponowne przeprowadzenie, jeżeli to naruszenie mogło wpłynąć na wynik tego egzaminu.</w:t>
      </w:r>
    </w:p>
    <w:p w14:paraId="081A04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29. W przypadku, o którym mowa w ust. 27, dyrektor Centralnej Komisji Egzaminacyjnej może unieważnić egzamin ósmoklasisty z danego przedmiotu i zarządzić jego ponowne  przeprowadzenie, jeżeli to naruszenie mogło wpłynąć na wynik egzaminu. O rozstrzygnięciu w sprawie unieważnienia dyrektor Centralnej Komisji Egzaminacyjnej informuje dyrektora okręgowej komisji egzaminacyjnej.</w:t>
      </w:r>
    </w:p>
    <w:p w14:paraId="692F514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30. W przypadkach, o których mowa w ust. 28 i 29, unieważnienie może nastąpić w stosunku do wszystkich uczniów w poszczególnych szkołach, a także w stosunku do poszczególnych uczniów.</w:t>
      </w:r>
    </w:p>
    <w:p w14:paraId="574ECA2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31. W przypadku niemożności ustalenia wyników sprawdzianu ósmoklasisty  z danego przedmiotu z powodu zaginięcia lub zniszczenia prac egzaminacyjnych, dyrektor okręgowej komisji egzaminacyjnej, w porozumieniu z dyrektorem Centralnej Komisji Egzaminacyjnej, unieważnia egzamin ósmoklasisty  z danego przedmiotu  i  zarządza jego ponowne przeprowadzenie.</w:t>
      </w:r>
    </w:p>
    <w:p w14:paraId="04ADB8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32. Termin ponownego egzaminu ósmoklasisty ustala dyrektor Centralnej Komisji Egzaminacyjnej.</w:t>
      </w:r>
    </w:p>
    <w:p w14:paraId="17953F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33. Uczeń lub jego rodzice, słuchacz albo absolwent mają prawo wglądu do sprawdzonej i ocenionej pracy egzaminacyjnej tego ucznia, słuchacza albo absolwenta, w miejscu i czasie wskazanym przez dyrektora okręgowej komisji egzaminacyjnej, w terminie 6 miesięcy od dnia wydania przez okręgową komisję egzaminacyjną zaświadczenia o szczegółowych wynikach egzaminu ośmioklasisty.</w:t>
      </w:r>
    </w:p>
    <w:p w14:paraId="53C1ED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34. Podczas dokonywania wglądu, o którym mowa w ust. 33, uczniowi lub jego rodzicom, słuchaczowi albo absolwentowi zapewnia się możliwość zapoznania się z zasadami oceniania rozwiązań zadań.</w:t>
      </w:r>
    </w:p>
    <w:p w14:paraId="51C598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35. Podczas dokonywania wglądu, o którym mowa w ust.33, uczeń lub jego rodzice, słuchacz  sporządzać notatki i wykonywać fotografie pracy egzaminacyjnej.</w:t>
      </w:r>
    </w:p>
    <w:p w14:paraId="247EC2E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36. Uczeń lub jego rodzice, mogą zwrócić się z wnioskiem o weryfikację sumy punktów. Wniosek wraz z uzasadnieniem składa się do dyrektora okręgowej komisji egzaminacyjnej w terminie 2 dni roboczych od dnia dokonania wglądu.</w:t>
      </w:r>
    </w:p>
    <w:p w14:paraId="2E079ED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37. Weryfikacji sumy punktów dokonuje się w terminie 7 dni od dnia otrzymania wniosku, o którym mowa w ust. 36. Dyrektor okręgowej komisji egzaminacyjnej do weryfikacji sumy punktów wyznacza egzaminatora wpisanego do ewidencji egzaminatorów, innego niż egzaminator, który sprawdzał i oceniał pracę egzaminacyjną, której dotyczy wniosek, o którym mowa w ust. 36.</w:t>
      </w:r>
    </w:p>
    <w:p w14:paraId="7564604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38. Dyrektor okręgowej komisji egzaminacyjnej informuje pisemnie ucznia lub jego rodziców, słuchacza albo absolwenta o wyniku weryfikacji sumy punktów, w terminie 14 dni od dnia otrzymania wniosku, o którym mowa w ust. 36.</w:t>
      </w:r>
    </w:p>
    <w:p w14:paraId="26CFB33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39. Jeżeli w wyniku przeprowadzonej weryfikacji suma punktów została podwyższona, dyrektor okręgowej komisji egzaminacyjnej ustala nowe wyniki odpowiednio egzaminu ósmoklasisty oraz anuluje dotychczasowe zaświadczenie  i wydaje nowe zaświadczenie;</w:t>
      </w:r>
    </w:p>
    <w:p w14:paraId="06D82E59"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p>
    <w:p w14:paraId="1CAEF99D" w14:textId="144E52C9"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10</w:t>
      </w:r>
    </w:p>
    <w:p w14:paraId="7FAACD2E"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40"/>
          <w:szCs w:val="40"/>
          <w:lang w:eastAsia="pl-PL"/>
        </w:rPr>
      </w:pPr>
    </w:p>
    <w:p w14:paraId="568E530C"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Ukończenie szkoły podstawowej</w:t>
      </w:r>
    </w:p>
    <w:p w14:paraId="2D14DE95" w14:textId="77777777" w:rsidR="00D04FE6" w:rsidRPr="004D0012" w:rsidRDefault="00D04FE6" w:rsidP="00D04FE6">
      <w:pPr>
        <w:spacing w:after="0" w:line="240" w:lineRule="auto"/>
        <w:ind w:left="360" w:hanging="360"/>
        <w:jc w:val="center"/>
        <w:rPr>
          <w:rFonts w:ascii="Times New Roman" w:eastAsia="Times New Roman" w:hAnsi="Times New Roman" w:cs="Times New Roman"/>
          <w:sz w:val="28"/>
          <w:szCs w:val="28"/>
          <w:lang w:eastAsia="pl-PL"/>
        </w:rPr>
      </w:pPr>
    </w:p>
    <w:p w14:paraId="14ABD1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w:t>
      </w:r>
      <w:r w:rsidRPr="004D0012">
        <w:rPr>
          <w:rFonts w:ascii="Times New Roman" w:eastAsia="Times New Roman" w:hAnsi="Times New Roman" w:cs="Times New Roman"/>
          <w:sz w:val="24"/>
          <w:szCs w:val="24"/>
          <w:lang w:eastAsia="pl-PL"/>
        </w:rPr>
        <w:t>. Uczeń kończy szkołę podstawową jeżeli :</w:t>
      </w:r>
    </w:p>
    <w:p w14:paraId="1E8547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 wyniku klasyfikacji końcowej, na którą składają się roczne (semestralne) oceny klasyfikacyjne z obowiązkowych zajęć edukacyjnych uzyskane w klasie programowo najwyższej (semestrze programowo najwyższym) oraz roczne (semestralne) oceny klasyfikacyjne z obowiązkowych zajęć edukacyjnych, których realizacja zakończyła się w klasach programowo niższych (semestrach programowo niższych) oraz zajęć z języka mniejszości narodowej, mniejszości etnicznej lub języka regionalnego uzyskał pozytywne  oceny klasyfikacyjne;</w:t>
      </w:r>
    </w:p>
    <w:p w14:paraId="7A16C4A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przystąpi do egzaminu ośmioklasisty, z zastrzeżeniem:</w:t>
      </w:r>
    </w:p>
    <w:p w14:paraId="568287F1"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Uczniowie posiadający orzeczenie o potrzebie kształcenia specjalnego wydane ze względu na niepełnosprawność intelektualną w stopniu umiarkowanymi znacznym lub niepełnosprawności sprzężone, gdy jedną z niepełnosprawności jest upośledzenie umysłowe w stopniu umiarkowanym lub znacznym, nie przystępują do sprawdzianu.  </w:t>
      </w:r>
    </w:p>
    <w:p w14:paraId="68A60396"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szczególnych przypadkach losowych lub zdrowotnych, uniemożliwiających przystąpienie do sprawdzianu lub danej części sprawdzianu  lub danego zakresu  w terminie dodatkowym, dyrektor komisji okręgowej, na udokumentowany wniosek dyrektora szkoły, może zwolnić ucznia z </w:t>
      </w:r>
      <w:r w:rsidRPr="004D0012">
        <w:rPr>
          <w:rFonts w:ascii="Times New Roman" w:eastAsia="Times New Roman" w:hAnsi="Times New Roman" w:cs="Times New Roman"/>
          <w:sz w:val="24"/>
          <w:szCs w:val="24"/>
          <w:lang w:eastAsia="pl-PL"/>
        </w:rPr>
        <w:lastRenderedPageBreak/>
        <w:t>obowiązku przystąpienia do sprawdzianu lub danej części sprawdzianu  lub danego zakresu wiedzy. Dyrektor szkoły składa wniosek w porozumieniu z rodzicami (prawnymi opiekunami) ucznia.</w:t>
      </w:r>
    </w:p>
    <w:p w14:paraId="43E485EE"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Laureat i finalista olimpiady przedmiotowej wymienionej w wykazie, znajdującym się w Biuletynie Informacji Publicznej a ogłoszonym przez Ministra Oświaty oraz laureat konkursu przedmiotowego o zasięgu wojewódzkim lub ponadwojewódzkim, przeprowadzanego zgodnie z przepisami wydanymi na podstawie art. 22 ust. 2 pkt 8, organizowanego z zakresu jednego z przedmiotów objętych egzaminem ósmoklasisty, są zwolnieni z danego zakresu odpowiedniej części egzaminu ósmoklasisty, a w przypadku języka obcego nowożytnego - z części trzeciej tego egzaminu.</w:t>
      </w:r>
      <w:r w:rsidRPr="004D0012">
        <w:rPr>
          <w:rFonts w:ascii="Times New Roman" w:eastAsia="Times New Roman" w:hAnsi="Times New Roman" w:cs="Times New Roman"/>
          <w:b/>
          <w:bCs/>
          <w:sz w:val="24"/>
          <w:szCs w:val="24"/>
          <w:lang w:eastAsia="pl-PL"/>
        </w:rPr>
        <w:t xml:space="preserve"> (Art. 44zzzw)</w:t>
      </w:r>
    </w:p>
    <w:p w14:paraId="30F2DF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szkoły podstawowej, który nie spełnił warunków, o których jest mowa w ust 1 a, b powtarza ostatnia klasę  szkoły podstawowej i przystępuje w roku szkolnym , w którym powtarza tę klasę do egzaminu ośmioklasisty. </w:t>
      </w:r>
    </w:p>
    <w:p w14:paraId="707A6AC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O ukończeniu szkoły przez ucznia posiadającego orzeczenie o potrzebie kształcenia specjalnego wydanego ze względu na niepełnosprawność intelektualną  w stopniu umiarkowanym lub znacznym postanawia rada pedagogiczna, uwzględniając ustalenia zawarte w indywidualnym programie edukacyjno - terapeutycznym. </w:t>
      </w:r>
    </w:p>
    <w:p w14:paraId="235FF43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Uczeń kończy szkołę podstawową, z wyróżnieniem, jeżeli w wyniku klasyfikacji końcowej uzyskał z obowiązkowych zajęć edukacyjnych średnią końcowych ocen klasyfikacyjnych co najmniej 4,75 oraz co najmniej bardzo dobrą końcową ocenę klasyfikacyjną zachowania.</w:t>
      </w:r>
    </w:p>
    <w:p w14:paraId="3329CA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Uczeń, spełniający obowiązek szkolny lub obowiązek nauki poza szkołą, kończy szkołę podstawową, z wyróżnieniem, jeżeli w wyniku klasyfikacji końcowej uzyskał z obowiązkowych zajęć edukacyjnych średnią końcowych ocen klasyfikacyjnych co najmniej 4,75.</w:t>
      </w:r>
    </w:p>
    <w:p w14:paraId="653D665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przypadku gdy uczeń uczęszczał na zajęcia religii i zajęcia etyki, do średniej ocen, o której mowa w ust. 4, wlicza się ocenę ustaloną jako średnia z końcowych ocen klasyfikacyjnych uzyskanych z tych zajęć. Jeżeli ustalona w ten sposób ocena nie jest liczbą całkowitą, ocenę tę należy zaokrąglić do liczby całkowitej w górę.</w:t>
      </w:r>
    </w:p>
    <w:p w14:paraId="7F8C744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7FFB04DA" w14:textId="6564B442"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11</w:t>
      </w:r>
    </w:p>
    <w:p w14:paraId="5BF62D08"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32"/>
          <w:szCs w:val="32"/>
          <w:lang w:eastAsia="pl-PL"/>
        </w:rPr>
      </w:pPr>
    </w:p>
    <w:p w14:paraId="0E2A8644" w14:textId="77777777" w:rsidR="00D04FE6" w:rsidRPr="004D0012" w:rsidRDefault="00D04FE6" w:rsidP="00D04FE6">
      <w:pPr>
        <w:suppressAutoHyphens/>
        <w:spacing w:after="0" w:line="240" w:lineRule="auto"/>
        <w:jc w:val="center"/>
        <w:rPr>
          <w:rFonts w:ascii="Times New Roman" w:eastAsia="Times New Roman" w:hAnsi="Times New Roman" w:cs="Times New Roman"/>
          <w:b/>
          <w:sz w:val="40"/>
          <w:szCs w:val="40"/>
          <w:lang w:eastAsia="ar-SA"/>
        </w:rPr>
      </w:pPr>
      <w:r w:rsidRPr="004D0012">
        <w:rPr>
          <w:rFonts w:ascii="Times New Roman" w:eastAsia="Times New Roman" w:hAnsi="Times New Roman" w:cs="Times New Roman"/>
          <w:b/>
          <w:sz w:val="40"/>
          <w:szCs w:val="40"/>
          <w:lang w:eastAsia="ar-SA"/>
        </w:rPr>
        <w:t>Świadectwa szkolne</w:t>
      </w:r>
    </w:p>
    <w:p w14:paraId="106DA9EF" w14:textId="77777777" w:rsidR="00D04FE6" w:rsidRPr="004D0012" w:rsidRDefault="00D04FE6" w:rsidP="00D04FE6">
      <w:pPr>
        <w:suppressAutoHyphens/>
        <w:spacing w:after="0" w:line="240" w:lineRule="auto"/>
        <w:jc w:val="both"/>
        <w:rPr>
          <w:rFonts w:ascii="Times New Roman" w:eastAsia="Times New Roman" w:hAnsi="Times New Roman" w:cs="Times New Roman"/>
          <w:b/>
          <w:sz w:val="24"/>
          <w:szCs w:val="24"/>
          <w:lang w:eastAsia="ar-SA"/>
        </w:rPr>
      </w:pPr>
    </w:p>
    <w:p w14:paraId="5A1CF763" w14:textId="77777777" w:rsidR="00D04FE6" w:rsidRPr="004D0012" w:rsidRDefault="00D04FE6" w:rsidP="00D04FE6">
      <w:pPr>
        <w:tabs>
          <w:tab w:val="left" w:pos="284"/>
        </w:tabs>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1.</w:t>
      </w:r>
      <w:r w:rsidRPr="004D0012">
        <w:rPr>
          <w:rFonts w:ascii="Times New Roman" w:eastAsia="Times New Roman" w:hAnsi="Times New Roman" w:cs="Times New Roman"/>
          <w:sz w:val="24"/>
          <w:szCs w:val="24"/>
          <w:lang w:eastAsia="ar-SA"/>
        </w:rPr>
        <w:tab/>
        <w:t>Po ukończeniu nauki w danej klasie, z wyjątkiem klasy programowo najwyższej, uczeń zależnie od wyników klasyfikacji rocznej, otrzymuje świadectwo szkolne promocyjne potwierdzające uzyskanie lub nieuzyskanie promocji do klasy programowo wyższej.</w:t>
      </w:r>
    </w:p>
    <w:p w14:paraId="244B6855"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2. Po ukończeniu klasy programowo najwyższej uczeń otrzymuje świadectwo ukończenia szkoły.</w:t>
      </w:r>
    </w:p>
    <w:p w14:paraId="7BEE56C6" w14:textId="77777777" w:rsidR="00D04FE6" w:rsidRPr="004D0012" w:rsidRDefault="00D04FE6" w:rsidP="00D04FE6">
      <w:pPr>
        <w:tabs>
          <w:tab w:val="left" w:pos="284"/>
        </w:tabs>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3.</w:t>
      </w:r>
      <w:r w:rsidRPr="004D0012">
        <w:rPr>
          <w:rFonts w:ascii="Times New Roman" w:eastAsia="Times New Roman" w:hAnsi="Times New Roman" w:cs="Times New Roman"/>
          <w:sz w:val="24"/>
          <w:szCs w:val="24"/>
          <w:lang w:eastAsia="ar-SA"/>
        </w:rPr>
        <w:tab/>
        <w:t>Do szczególnych osiągnięć ucznia wpisywanych na świadectwo szkolne zalicza się:</w:t>
      </w:r>
    </w:p>
    <w:p w14:paraId="0183D83A"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uzyskanie tytułu laureata lub finalisty olimpiady przedmiotowej;</w:t>
      </w:r>
    </w:p>
    <w:p w14:paraId="3A0AEAEF"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w zawodach sportowych, co najmniej na szczeblu powiatowym;</w:t>
      </w:r>
    </w:p>
    <w:p w14:paraId="4FE39FB3"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artystyczne, co najmniej na szczeblu powiatowym;</w:t>
      </w:r>
    </w:p>
    <w:p w14:paraId="6A728944" w14:textId="77777777" w:rsidR="00D04FE6" w:rsidRPr="004D0012" w:rsidRDefault="00D04FE6" w:rsidP="00D04FE6">
      <w:pPr>
        <w:numPr>
          <w:ilvl w:val="0"/>
          <w:numId w:val="2"/>
        </w:numPr>
        <w:tabs>
          <w:tab w:val="clear" w:pos="720"/>
          <w:tab w:val="left"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przewodniczenie Samorządowi Uczniowskiemu;</w:t>
      </w:r>
    </w:p>
    <w:p w14:paraId="4708DD7B"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w aktywności na rzecz innych ludzi, zwłaszcza w formie wolontariatu lub środowiska szkolnego;</w:t>
      </w:r>
    </w:p>
    <w:p w14:paraId="3A25811D"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udział w konkursach i turniejach organizowanych przez kuratora oświaty, co najmniej na szczeblu wojewódzkim;</w:t>
      </w:r>
    </w:p>
    <w:p w14:paraId="4BD70FAC" w14:textId="77777777" w:rsidR="00D04FE6" w:rsidRPr="004D0012" w:rsidRDefault="00D04FE6" w:rsidP="00D04FE6">
      <w:pPr>
        <w:numPr>
          <w:ilvl w:val="0"/>
          <w:numId w:val="2"/>
        </w:numPr>
        <w:tabs>
          <w:tab w:val="clear" w:pos="720"/>
          <w:tab w:val="left"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uzyskanie stypendium Prezesa Rady Ministrów lub Ministra Edukacji Narodowej </w:t>
      </w:r>
      <w:r w:rsidRPr="004D0012">
        <w:rPr>
          <w:rFonts w:ascii="Times New Roman" w:eastAsia="Times New Roman" w:hAnsi="Times New Roman" w:cs="Times New Roman"/>
          <w:sz w:val="24"/>
          <w:szCs w:val="24"/>
          <w:lang w:eastAsia="ar-SA"/>
        </w:rPr>
        <w:br/>
        <w:t>i Sportu.</w:t>
      </w:r>
    </w:p>
    <w:p w14:paraId="1ECB9842" w14:textId="77777777" w:rsidR="00CF4E21" w:rsidRPr="004D0012" w:rsidRDefault="00CF4E21" w:rsidP="00D04FE6">
      <w:pPr>
        <w:spacing w:after="0" w:line="240" w:lineRule="auto"/>
        <w:jc w:val="center"/>
        <w:rPr>
          <w:rFonts w:ascii="Times New Roman" w:eastAsia="Times New Roman" w:hAnsi="Times New Roman" w:cs="Times New Roman"/>
          <w:b/>
          <w:sz w:val="32"/>
          <w:szCs w:val="32"/>
          <w:lang w:eastAsia="pl-PL"/>
        </w:rPr>
      </w:pPr>
    </w:p>
    <w:p w14:paraId="4AABEEF4" w14:textId="77777777" w:rsidR="003A5467" w:rsidRPr="004D0012" w:rsidRDefault="003A5467" w:rsidP="00D04FE6">
      <w:pPr>
        <w:spacing w:after="0" w:line="240" w:lineRule="auto"/>
        <w:jc w:val="center"/>
        <w:rPr>
          <w:rFonts w:ascii="Times New Roman" w:eastAsia="Times New Roman" w:hAnsi="Times New Roman" w:cs="Times New Roman"/>
          <w:b/>
          <w:sz w:val="32"/>
          <w:szCs w:val="32"/>
          <w:lang w:eastAsia="pl-PL"/>
        </w:rPr>
      </w:pPr>
    </w:p>
    <w:p w14:paraId="39C326D0" w14:textId="200C9C0E"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lastRenderedPageBreak/>
        <w:t>§ 12</w:t>
      </w:r>
    </w:p>
    <w:p w14:paraId="0EB4C94A"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489AD98C"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Zasady przyznawania nagród, wyróżnień i kar</w:t>
      </w:r>
    </w:p>
    <w:p w14:paraId="7798BC81"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984893D"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12.1 Przyznawanie n</w:t>
      </w:r>
      <w:r w:rsidRPr="004D0012">
        <w:rPr>
          <w:rFonts w:ascii="Times New Roman" w:eastAsia="Times New Roman" w:hAnsi="Times New Roman" w:cs="Times New Roman"/>
          <w:sz w:val="28"/>
          <w:szCs w:val="28"/>
          <w:lang w:eastAsia="pl-PL"/>
        </w:rPr>
        <w:t>agród i wyróżnień</w:t>
      </w:r>
    </w:p>
    <w:p w14:paraId="2C91C40D"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p>
    <w:p w14:paraId="6F1AE6D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Uczeń PSP nr 2 może otrzymać nagrody i wyróżnienia za: </w:t>
      </w:r>
    </w:p>
    <w:p w14:paraId="76177257"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rzetelną naukę i pracę na rzecz szkoły ,</w:t>
      </w:r>
    </w:p>
    <w:p w14:paraId="7C8A6D83"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wzorową postawę,</w:t>
      </w:r>
    </w:p>
    <w:p w14:paraId="659828C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wybitne osiągnięcia</w:t>
      </w:r>
    </w:p>
    <w:p w14:paraId="19626E8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dzielność i odwagę </w:t>
      </w:r>
    </w:p>
    <w:p w14:paraId="70372F5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wzorową frekwencję</w:t>
      </w:r>
    </w:p>
    <w:p w14:paraId="102132CC"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czytelnictwo</w:t>
      </w:r>
    </w:p>
    <w:p w14:paraId="64A6632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p>
    <w:p w14:paraId="5E3674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Nagrody przyznaje dyrektor szkoły na wniosek wychowawcy klasy, samorządu uczniowskiego, po zasięgnięciu opinii Rady Pedagogicznej.</w:t>
      </w:r>
    </w:p>
    <w:p w14:paraId="6A253DC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31C097D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Ustala się następujące rodzaje nagród:</w:t>
      </w:r>
    </w:p>
    <w:p w14:paraId="448F1AE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pochwała wychowawcy lub nauczyciela wobec klasy,</w:t>
      </w:r>
    </w:p>
    <w:p w14:paraId="41080867"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pochwała opiekuna samorządu lub organizacji uczniowskiej,</w:t>
      </w:r>
    </w:p>
    <w:p w14:paraId="6C373440"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pochwała dyrektora wobec całej społeczności szkolnej, </w:t>
      </w:r>
    </w:p>
    <w:p w14:paraId="1CDC7D7A"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dyplom,</w:t>
      </w:r>
    </w:p>
    <w:p w14:paraId="51C67F7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miarę posiadanych środków finansowych nagrody  rzeczowe.</w:t>
      </w:r>
    </w:p>
    <w:p w14:paraId="471509BE"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p>
    <w:p w14:paraId="28101BC5" w14:textId="77777777" w:rsidR="00D04FE6" w:rsidRPr="004D0012" w:rsidRDefault="00D04FE6" w:rsidP="00D04FE6">
      <w:pPr>
        <w:spacing w:after="0" w:line="240" w:lineRule="auto"/>
        <w:rPr>
          <w:rFonts w:ascii="Times New Roman" w:eastAsia="Times New Roman" w:hAnsi="Times New Roman" w:cs="Times New Roman"/>
          <w:b/>
          <w:sz w:val="24"/>
          <w:szCs w:val="24"/>
          <w:lang w:eastAsia="pl-PL"/>
        </w:rPr>
      </w:pPr>
    </w:p>
    <w:p w14:paraId="0D062C9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b/>
          <w:sz w:val="24"/>
          <w:szCs w:val="24"/>
          <w:lang w:eastAsia="pl-PL"/>
        </w:rPr>
        <w:t xml:space="preserve"> </w:t>
      </w:r>
      <w:r w:rsidRPr="004D0012">
        <w:rPr>
          <w:rFonts w:ascii="Times New Roman" w:eastAsia="Times New Roman" w:hAnsi="Times New Roman" w:cs="Times New Roman"/>
          <w:sz w:val="32"/>
          <w:szCs w:val="32"/>
          <w:lang w:eastAsia="pl-PL"/>
        </w:rPr>
        <w:t>12.2  Rodzaje kar</w:t>
      </w:r>
    </w:p>
    <w:p w14:paraId="40EA208F"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0EFD727" w14:textId="77777777" w:rsidR="00D04FE6" w:rsidRPr="004D0012" w:rsidRDefault="00D04FE6" w:rsidP="00D04FE6">
      <w:pPr>
        <w:numPr>
          <w:ilvl w:val="0"/>
          <w:numId w:val="21"/>
        </w:num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przypadku rażącego nieprzestrzegania obowiązków uczniowskich lub postępowania niezgodnego z przyjętymi normami, regulaminami czy statutem szkoły uczeń może zostać ukarany.</w:t>
      </w:r>
    </w:p>
    <w:p w14:paraId="3C1DDEC4" w14:textId="77777777" w:rsidR="00D04FE6" w:rsidRPr="004D0012" w:rsidRDefault="00D04FE6" w:rsidP="00D04FE6">
      <w:pPr>
        <w:numPr>
          <w:ilvl w:val="0"/>
          <w:numId w:val="21"/>
        </w:num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Ustala się następujące rodzaje kar:</w:t>
      </w:r>
    </w:p>
    <w:p w14:paraId="60F7D8BF" w14:textId="77777777" w:rsidR="00D04FE6" w:rsidRPr="004D0012" w:rsidRDefault="00D04FE6" w:rsidP="00D04FE6">
      <w:pPr>
        <w:numPr>
          <w:ilvl w:val="0"/>
          <w:numId w:val="18"/>
        </w:num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upomnienie udzielone przez nauczyciela, wychowawcę, opiekuna samorządu lub organizacji uczniowskiej,</w:t>
      </w:r>
    </w:p>
    <w:p w14:paraId="1F43058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upomnienie udzielone przez dyrektora,</w:t>
      </w:r>
    </w:p>
    <w:p w14:paraId="69380CB1"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nagana udzielona przez dyrektora,</w:t>
      </w:r>
    </w:p>
    <w:p w14:paraId="264BDDC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powiadomienie rodziców (prawnych opiekunów) o nagannym zachowaniu ucznia,</w:t>
      </w:r>
    </w:p>
    <w:p w14:paraId="478828A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zakaz udziału w imprezach i wycieczkach szkolnych,</w:t>
      </w:r>
    </w:p>
    <w:p w14:paraId="4D8D920C"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przeniesienie ucznia do innej, równoległej klasy,</w:t>
      </w:r>
    </w:p>
    <w:p w14:paraId="4B28B35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obniżenie oceny zachowania.</w:t>
      </w:r>
    </w:p>
    <w:p w14:paraId="737520C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lub jego rodzice (prawni opiekunowie) ma prawo odwołania się w terminie 7 dni od nałożonej kary:</w:t>
      </w:r>
    </w:p>
    <w:p w14:paraId="6F76EB52"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dyrektora szkoły w przypadku nagany udzielonej przez nauczyciela, wychowawcę, opiekuna samorządu lub organizacji uczniowskiej,</w:t>
      </w:r>
    </w:p>
    <w:p w14:paraId="402EAD30"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rady pedagogicznej w przypadku nagany dyrektora,</w:t>
      </w:r>
    </w:p>
    <w:p w14:paraId="59B6E2C7"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rady szkoły w przypadku przeniesienia do innej, równoległej klasy.</w:t>
      </w:r>
    </w:p>
    <w:p w14:paraId="5826CC0D"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 sposobie załatwienia odwołania uczeń lub jego rodzice (prawni opiekunowie) muszą być powiadomieni w terminie 7 dni od dnia złożenia odwołania.</w:t>
      </w:r>
    </w:p>
    <w:p w14:paraId="636EEDCE"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5. Wychowawca klasy ma obowiązek poinformowania rodziców o przyznanej uczniowi nagrodzie lub zastosowanej karze.</w:t>
      </w:r>
    </w:p>
    <w:p w14:paraId="31A5E4EF" w14:textId="77777777" w:rsidR="00D04FE6" w:rsidRPr="004D0012" w:rsidRDefault="00D04FE6" w:rsidP="00D04FE6">
      <w:pPr>
        <w:spacing w:after="0" w:line="240" w:lineRule="auto"/>
        <w:jc w:val="center"/>
        <w:rPr>
          <w:rFonts w:ascii="Times New Roman" w:eastAsia="Times New Roman" w:hAnsi="Times New Roman" w:cs="Times New Roman"/>
          <w:sz w:val="24"/>
          <w:szCs w:val="24"/>
          <w:lang w:eastAsia="pl-PL"/>
        </w:rPr>
      </w:pPr>
    </w:p>
    <w:p w14:paraId="3C4073E1" w14:textId="40B8A7F4" w:rsidR="002E5829" w:rsidRPr="004D0012" w:rsidRDefault="002E5829"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t>
      </w:r>
    </w:p>
    <w:p w14:paraId="6317E018" w14:textId="5DF3F021" w:rsidR="002E5829" w:rsidRDefault="002E5829"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Uchwała RP – 1</w:t>
      </w:r>
      <w:r w:rsidR="00450B5F">
        <w:rPr>
          <w:rFonts w:ascii="Times New Roman" w:eastAsia="Times New Roman" w:hAnsi="Times New Roman" w:cs="Times New Roman"/>
          <w:sz w:val="24"/>
          <w:szCs w:val="24"/>
          <w:lang w:eastAsia="pl-PL"/>
        </w:rPr>
        <w:t>5</w:t>
      </w:r>
      <w:r w:rsidRPr="004D0012">
        <w:rPr>
          <w:rFonts w:ascii="Times New Roman" w:eastAsia="Times New Roman" w:hAnsi="Times New Roman" w:cs="Times New Roman"/>
          <w:sz w:val="24"/>
          <w:szCs w:val="24"/>
          <w:lang w:eastAsia="pl-PL"/>
        </w:rPr>
        <w:t>.0</w:t>
      </w:r>
      <w:r w:rsidR="00031F40" w:rsidRPr="004D0012">
        <w:rPr>
          <w:rFonts w:ascii="Times New Roman" w:eastAsia="Times New Roman" w:hAnsi="Times New Roman" w:cs="Times New Roman"/>
          <w:sz w:val="24"/>
          <w:szCs w:val="24"/>
          <w:lang w:eastAsia="pl-PL"/>
        </w:rPr>
        <w:t>9</w:t>
      </w:r>
      <w:r w:rsidRPr="004D0012">
        <w:rPr>
          <w:rFonts w:ascii="Times New Roman" w:eastAsia="Times New Roman" w:hAnsi="Times New Roman" w:cs="Times New Roman"/>
          <w:sz w:val="24"/>
          <w:szCs w:val="24"/>
          <w:lang w:eastAsia="pl-PL"/>
        </w:rPr>
        <w:t>.202</w:t>
      </w:r>
      <w:r w:rsidR="000E2EB1" w:rsidRPr="004D0012">
        <w:rPr>
          <w:rFonts w:ascii="Times New Roman" w:eastAsia="Times New Roman" w:hAnsi="Times New Roman" w:cs="Times New Roman"/>
          <w:sz w:val="24"/>
          <w:szCs w:val="24"/>
          <w:lang w:eastAsia="pl-PL"/>
        </w:rPr>
        <w:t>6</w:t>
      </w:r>
      <w:r w:rsidRPr="004D0012">
        <w:rPr>
          <w:rFonts w:ascii="Times New Roman" w:eastAsia="Times New Roman" w:hAnsi="Times New Roman" w:cs="Times New Roman"/>
          <w:sz w:val="24"/>
          <w:szCs w:val="24"/>
          <w:lang w:eastAsia="pl-PL"/>
        </w:rPr>
        <w:t>r.</w:t>
      </w:r>
    </w:p>
    <w:p w14:paraId="724FFEF9" w14:textId="465A96D7" w:rsidR="005B3710" w:rsidRPr="004D0012" w:rsidRDefault="005B3710" w:rsidP="00D04FE6">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RR – 15.09.2026r.</w:t>
      </w:r>
    </w:p>
    <w:p w14:paraId="176D0018" w14:textId="77777777" w:rsidR="00D04FE6" w:rsidRPr="004D0012" w:rsidRDefault="00D04FE6" w:rsidP="00D04FE6">
      <w:pPr>
        <w:spacing w:after="0" w:line="240" w:lineRule="auto"/>
        <w:jc w:val="right"/>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Dyrektor szkoły</w:t>
      </w:r>
    </w:p>
    <w:p w14:paraId="4BA94DC5" w14:textId="77777777" w:rsidR="00D04FE6" w:rsidRPr="004D0012" w:rsidRDefault="00D04FE6" w:rsidP="00D04FE6">
      <w:pPr>
        <w:spacing w:after="0" w:line="240" w:lineRule="auto"/>
        <w:jc w:val="right"/>
        <w:rPr>
          <w:rFonts w:ascii="Times New Roman" w:eastAsia="Times New Roman" w:hAnsi="Times New Roman" w:cs="Times New Roman"/>
          <w:sz w:val="28"/>
          <w:szCs w:val="28"/>
          <w:lang w:eastAsia="ar-SA"/>
        </w:rPr>
      </w:pPr>
      <w:r w:rsidRPr="004D0012">
        <w:rPr>
          <w:rFonts w:ascii="Times New Roman" w:eastAsia="Times New Roman" w:hAnsi="Times New Roman" w:cs="Times New Roman"/>
          <w:sz w:val="24"/>
          <w:szCs w:val="24"/>
          <w:lang w:eastAsia="pl-PL"/>
        </w:rPr>
        <w:t>Renata Kochanowska</w:t>
      </w:r>
    </w:p>
    <w:p w14:paraId="3919491F" w14:textId="77777777" w:rsidR="00D04FE6" w:rsidRPr="004D0012" w:rsidRDefault="00D04FE6" w:rsidP="00D04FE6">
      <w:pPr>
        <w:suppressAutoHyphens/>
        <w:spacing w:after="0" w:line="240" w:lineRule="auto"/>
        <w:jc w:val="both"/>
        <w:rPr>
          <w:rFonts w:ascii="Times New Roman" w:eastAsia="Times New Roman" w:hAnsi="Times New Roman" w:cs="Times New Roman"/>
          <w:sz w:val="28"/>
          <w:szCs w:val="28"/>
          <w:lang w:eastAsia="ar-SA"/>
        </w:rPr>
      </w:pPr>
    </w:p>
    <w:p w14:paraId="1A16F9D7" w14:textId="77777777" w:rsidR="00D04FE6" w:rsidRPr="004D0012" w:rsidRDefault="00D04FE6" w:rsidP="00D04FE6">
      <w:pPr>
        <w:suppressAutoHyphens/>
        <w:spacing w:after="0" w:line="240" w:lineRule="auto"/>
        <w:jc w:val="both"/>
        <w:rPr>
          <w:rFonts w:ascii="Times New Roman" w:eastAsia="Times New Roman" w:hAnsi="Times New Roman" w:cs="Times New Roman"/>
          <w:sz w:val="28"/>
          <w:szCs w:val="28"/>
          <w:lang w:eastAsia="ar-SA"/>
        </w:rPr>
      </w:pPr>
    </w:p>
    <w:p w14:paraId="7E7B5CD5" w14:textId="77777777" w:rsidR="00D04FE6" w:rsidRPr="004D0012" w:rsidRDefault="00D04FE6" w:rsidP="00D04FE6">
      <w:pPr>
        <w:jc w:val="both"/>
        <w:rPr>
          <w:rFonts w:ascii="Times New Roman" w:hAnsi="Times New Roman" w:cs="Times New Roman"/>
          <w:sz w:val="28"/>
          <w:szCs w:val="28"/>
        </w:rPr>
      </w:pPr>
    </w:p>
    <w:p w14:paraId="5DA54C44" w14:textId="77777777" w:rsidR="00D04FE6" w:rsidRPr="004D0012" w:rsidRDefault="00D04FE6" w:rsidP="00D04FE6">
      <w:pPr>
        <w:jc w:val="center"/>
        <w:rPr>
          <w:rFonts w:ascii="Times New Roman" w:hAnsi="Times New Roman" w:cs="Times New Roman"/>
          <w:sz w:val="28"/>
          <w:szCs w:val="28"/>
        </w:rPr>
      </w:pPr>
    </w:p>
    <w:p w14:paraId="296BB455" w14:textId="77777777" w:rsidR="00D04FE6" w:rsidRPr="004D0012" w:rsidRDefault="00D04FE6" w:rsidP="00D04FE6">
      <w:pPr>
        <w:rPr>
          <w:rFonts w:ascii="Times New Roman" w:hAnsi="Times New Roman" w:cs="Times New Roman"/>
          <w:sz w:val="28"/>
          <w:szCs w:val="28"/>
        </w:rPr>
      </w:pPr>
    </w:p>
    <w:p w14:paraId="48C00B82" w14:textId="77777777" w:rsidR="004A67E6" w:rsidRPr="004D0012" w:rsidRDefault="004A67E6"/>
    <w:sectPr w:rsidR="004A67E6" w:rsidRPr="004D0012" w:rsidSect="007E6BFB">
      <w:footerReference w:type="default" r:id="rId74"/>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5E7AD" w14:textId="77777777" w:rsidR="00AC4694" w:rsidRDefault="00AC4694">
      <w:pPr>
        <w:spacing w:after="0" w:line="240" w:lineRule="auto"/>
      </w:pPr>
      <w:r>
        <w:separator/>
      </w:r>
    </w:p>
  </w:endnote>
  <w:endnote w:type="continuationSeparator" w:id="0">
    <w:p w14:paraId="711B0767" w14:textId="77777777" w:rsidR="00AC4694" w:rsidRDefault="00AC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242140"/>
      <w:docPartObj>
        <w:docPartGallery w:val="Page Numbers (Bottom of Page)"/>
        <w:docPartUnique/>
      </w:docPartObj>
    </w:sdtPr>
    <w:sdtEndPr/>
    <w:sdtContent>
      <w:p w14:paraId="23F1DC60" w14:textId="6B9FA545" w:rsidR="00694196" w:rsidRDefault="00694196">
        <w:pPr>
          <w:pStyle w:val="Stopka"/>
          <w:jc w:val="center"/>
        </w:pPr>
        <w:r>
          <w:fldChar w:fldCharType="begin"/>
        </w:r>
        <w:r>
          <w:instrText>PAGE   \* MERGEFORMAT</w:instrText>
        </w:r>
        <w:r>
          <w:fldChar w:fldCharType="separate"/>
        </w:r>
        <w:r>
          <w:rPr>
            <w:noProof/>
          </w:rPr>
          <w:t>2</w:t>
        </w:r>
        <w:r>
          <w:fldChar w:fldCharType="end"/>
        </w:r>
      </w:p>
    </w:sdtContent>
  </w:sdt>
  <w:p w14:paraId="10A00AE5" w14:textId="77777777" w:rsidR="00694196" w:rsidRDefault="006941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B1671" w14:textId="77777777" w:rsidR="00AC4694" w:rsidRDefault="00AC4694">
      <w:pPr>
        <w:spacing w:after="0" w:line="240" w:lineRule="auto"/>
      </w:pPr>
      <w:r>
        <w:separator/>
      </w:r>
    </w:p>
  </w:footnote>
  <w:footnote w:type="continuationSeparator" w:id="0">
    <w:p w14:paraId="30BFFA14" w14:textId="77777777" w:rsidR="00AC4694" w:rsidRDefault="00AC46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6"/>
    <w:multiLevelType w:val="multilevel"/>
    <w:tmpl w:val="00000016"/>
    <w:name w:val="WW8Num22"/>
    <w:lvl w:ilvl="0">
      <w:start w:val="1"/>
      <w:numFmt w:val="decimal"/>
      <w:lvlText w:val="%1)"/>
      <w:lvlJc w:val="left"/>
      <w:pPr>
        <w:tabs>
          <w:tab w:val="num" w:pos="964"/>
        </w:tabs>
        <w:ind w:left="964" w:hanging="284"/>
      </w:pPr>
      <w:rPr>
        <w:b w:val="0"/>
        <w:i w:val="0"/>
        <w:color w:val="auto"/>
      </w:rPr>
    </w:lvl>
    <w:lvl w:ilvl="1">
      <w:start w:val="6"/>
      <w:numFmt w:val="decimal"/>
      <w:lvlText w:val="%2."/>
      <w:lvlJc w:val="left"/>
      <w:pPr>
        <w:tabs>
          <w:tab w:val="num" w:pos="340"/>
        </w:tabs>
        <w:ind w:left="340" w:hanging="340"/>
      </w:pPr>
      <w:rPr>
        <w:b/>
        <w:i w:val="0"/>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5E"/>
    <w:multiLevelType w:val="singleLevel"/>
    <w:tmpl w:val="0000005E"/>
    <w:name w:val="WW8Num100"/>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 w15:restartNumberingAfterBreak="0">
    <w:nsid w:val="01F41AB9"/>
    <w:multiLevelType w:val="hybridMultilevel"/>
    <w:tmpl w:val="C3E6C1D6"/>
    <w:lvl w:ilvl="0" w:tplc="C0BED7EE">
      <w:start w:val="1"/>
      <w:numFmt w:val="decimal"/>
      <w:lvlText w:val="%1."/>
      <w:lvlJc w:val="left"/>
      <w:pPr>
        <w:tabs>
          <w:tab w:val="num" w:pos="1050"/>
        </w:tabs>
        <w:ind w:left="105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46254BA"/>
    <w:multiLevelType w:val="hybridMultilevel"/>
    <w:tmpl w:val="F44EE4C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360"/>
        </w:tabs>
        <w:ind w:left="3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06A87B72"/>
    <w:multiLevelType w:val="multilevel"/>
    <w:tmpl w:val="A3BE3A8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394E32"/>
    <w:multiLevelType w:val="singleLevel"/>
    <w:tmpl w:val="6B341B78"/>
    <w:lvl w:ilvl="0">
      <w:start w:val="1"/>
      <w:numFmt w:val="decimal"/>
      <w:lvlText w:val="%1)"/>
      <w:lvlJc w:val="left"/>
      <w:pPr>
        <w:tabs>
          <w:tab w:val="num" w:pos="360"/>
        </w:tabs>
        <w:ind w:left="360" w:hanging="360"/>
      </w:pPr>
      <w:rPr>
        <w:rFonts w:cs="Times New Roman"/>
        <w:strike w:val="0"/>
        <w:dstrike w:val="0"/>
        <w:u w:val="none"/>
        <w:effect w:val="none"/>
      </w:rPr>
    </w:lvl>
  </w:abstractNum>
  <w:abstractNum w:abstractNumId="6" w15:restartNumberingAfterBreak="0">
    <w:nsid w:val="0B98001B"/>
    <w:multiLevelType w:val="hybridMultilevel"/>
    <w:tmpl w:val="71C6267E"/>
    <w:lvl w:ilvl="0" w:tplc="0415000F">
      <w:start w:val="9"/>
      <w:numFmt w:val="decimal"/>
      <w:lvlText w:val="%1."/>
      <w:lvlJc w:val="left"/>
      <w:pPr>
        <w:tabs>
          <w:tab w:val="num" w:pos="502"/>
        </w:tabs>
        <w:ind w:left="502"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0CE6641"/>
    <w:multiLevelType w:val="hybridMultilevel"/>
    <w:tmpl w:val="2E1C61FC"/>
    <w:lvl w:ilvl="0" w:tplc="6B341B78">
      <w:start w:val="1"/>
      <w:numFmt w:val="decimal"/>
      <w:lvlText w:val="%1)"/>
      <w:lvlJc w:val="left"/>
      <w:pPr>
        <w:tabs>
          <w:tab w:val="num" w:pos="360"/>
        </w:tabs>
        <w:ind w:left="360" w:hanging="360"/>
      </w:pPr>
      <w:rPr>
        <w:rFonts w:cs="Times New Roman"/>
        <w:strike w:val="0"/>
        <w:dstrike w:val="0"/>
        <w:color w:val="auto"/>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754416D2">
      <w:start w:val="1"/>
      <w:numFmt w:val="decimal"/>
      <w:lvlText w:val="%4."/>
      <w:lvlJc w:val="left"/>
      <w:pPr>
        <w:tabs>
          <w:tab w:val="num" w:pos="644"/>
        </w:tabs>
        <w:ind w:left="644" w:hanging="360"/>
      </w:pPr>
      <w:rPr>
        <w:rFonts w:cs="Times New Roman"/>
        <w:b w:val="0"/>
        <w:bCs w:val="0"/>
        <w:color w:val="auto"/>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2B55755"/>
    <w:multiLevelType w:val="hybridMultilevel"/>
    <w:tmpl w:val="25EE79E4"/>
    <w:lvl w:ilvl="0" w:tplc="04150011">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15:restartNumberingAfterBreak="0">
    <w:nsid w:val="1BBA5CD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A517DC"/>
    <w:multiLevelType w:val="hybridMultilevel"/>
    <w:tmpl w:val="C47432D6"/>
    <w:lvl w:ilvl="0" w:tplc="C4127260">
      <w:start w:val="1"/>
      <w:numFmt w:val="lowerLetter"/>
      <w:lvlText w:val="%1)"/>
      <w:lvlJc w:val="left"/>
      <w:pPr>
        <w:tabs>
          <w:tab w:val="num" w:pos="360"/>
        </w:tabs>
        <w:ind w:left="360" w:hanging="360"/>
      </w:pPr>
      <w:rPr>
        <w:rFonts w:cs="Times New Roman"/>
        <w:sz w:val="28"/>
        <w:szCs w:val="28"/>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25235923"/>
    <w:multiLevelType w:val="hybridMultilevel"/>
    <w:tmpl w:val="D4904AF4"/>
    <w:lvl w:ilvl="0" w:tplc="C0BED7EE">
      <w:start w:val="1"/>
      <w:numFmt w:val="decimal"/>
      <w:lvlText w:val="%1."/>
      <w:lvlJc w:val="left"/>
      <w:pPr>
        <w:tabs>
          <w:tab w:val="num" w:pos="720"/>
        </w:tabs>
        <w:ind w:left="720" w:hanging="360"/>
      </w:pPr>
      <w:rPr>
        <w:rFonts w:cs="Times New Roman"/>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2" w15:restartNumberingAfterBreak="0">
    <w:nsid w:val="30C93C85"/>
    <w:multiLevelType w:val="hybridMultilevel"/>
    <w:tmpl w:val="4D0C455A"/>
    <w:lvl w:ilvl="0" w:tplc="04150017">
      <w:start w:val="1"/>
      <w:numFmt w:val="lowerLetter"/>
      <w:lvlText w:val="%1)"/>
      <w:lvlJc w:val="left"/>
      <w:pPr>
        <w:tabs>
          <w:tab w:val="num" w:pos="2880"/>
        </w:tabs>
        <w:ind w:left="2880" w:hanging="360"/>
      </w:pPr>
    </w:lvl>
    <w:lvl w:ilvl="1" w:tplc="04150019">
      <w:start w:val="1"/>
      <w:numFmt w:val="lowerLetter"/>
      <w:lvlText w:val="%2."/>
      <w:lvlJc w:val="left"/>
      <w:pPr>
        <w:tabs>
          <w:tab w:val="num" w:pos="3600"/>
        </w:tabs>
        <w:ind w:left="3600" w:hanging="360"/>
      </w:pPr>
      <w:rPr>
        <w:rFonts w:cs="Times New Roman"/>
      </w:rPr>
    </w:lvl>
    <w:lvl w:ilvl="2" w:tplc="0415001B">
      <w:start w:val="1"/>
      <w:numFmt w:val="lowerRoman"/>
      <w:lvlText w:val="%3."/>
      <w:lvlJc w:val="right"/>
      <w:pPr>
        <w:tabs>
          <w:tab w:val="num" w:pos="4320"/>
        </w:tabs>
        <w:ind w:left="4320" w:hanging="180"/>
      </w:pPr>
      <w:rPr>
        <w:rFonts w:cs="Times New Roman"/>
      </w:rPr>
    </w:lvl>
    <w:lvl w:ilvl="3" w:tplc="0415000F">
      <w:start w:val="1"/>
      <w:numFmt w:val="decimal"/>
      <w:lvlText w:val="%4."/>
      <w:lvlJc w:val="left"/>
      <w:pPr>
        <w:tabs>
          <w:tab w:val="num" w:pos="5040"/>
        </w:tabs>
        <w:ind w:left="5040" w:hanging="360"/>
      </w:pPr>
      <w:rPr>
        <w:rFonts w:cs="Times New Roman"/>
      </w:rPr>
    </w:lvl>
    <w:lvl w:ilvl="4" w:tplc="04150019">
      <w:start w:val="1"/>
      <w:numFmt w:val="lowerLetter"/>
      <w:lvlText w:val="%5."/>
      <w:lvlJc w:val="left"/>
      <w:pPr>
        <w:tabs>
          <w:tab w:val="num" w:pos="5760"/>
        </w:tabs>
        <w:ind w:left="5760" w:hanging="360"/>
      </w:pPr>
      <w:rPr>
        <w:rFonts w:cs="Times New Roman"/>
      </w:rPr>
    </w:lvl>
    <w:lvl w:ilvl="5" w:tplc="0415001B">
      <w:start w:val="1"/>
      <w:numFmt w:val="lowerRoman"/>
      <w:lvlText w:val="%6."/>
      <w:lvlJc w:val="right"/>
      <w:pPr>
        <w:tabs>
          <w:tab w:val="num" w:pos="6480"/>
        </w:tabs>
        <w:ind w:left="6480" w:hanging="180"/>
      </w:pPr>
      <w:rPr>
        <w:rFonts w:cs="Times New Roman"/>
      </w:rPr>
    </w:lvl>
    <w:lvl w:ilvl="6" w:tplc="0415000F">
      <w:start w:val="1"/>
      <w:numFmt w:val="decimal"/>
      <w:lvlText w:val="%7."/>
      <w:lvlJc w:val="left"/>
      <w:pPr>
        <w:tabs>
          <w:tab w:val="num" w:pos="7200"/>
        </w:tabs>
        <w:ind w:left="7200" w:hanging="360"/>
      </w:pPr>
      <w:rPr>
        <w:rFonts w:cs="Times New Roman"/>
      </w:rPr>
    </w:lvl>
    <w:lvl w:ilvl="7" w:tplc="04150019">
      <w:start w:val="1"/>
      <w:numFmt w:val="lowerLetter"/>
      <w:lvlText w:val="%8."/>
      <w:lvlJc w:val="left"/>
      <w:pPr>
        <w:tabs>
          <w:tab w:val="num" w:pos="7920"/>
        </w:tabs>
        <w:ind w:left="7920" w:hanging="360"/>
      </w:pPr>
      <w:rPr>
        <w:rFonts w:cs="Times New Roman"/>
      </w:rPr>
    </w:lvl>
    <w:lvl w:ilvl="8" w:tplc="0415001B">
      <w:start w:val="1"/>
      <w:numFmt w:val="lowerRoman"/>
      <w:lvlText w:val="%9."/>
      <w:lvlJc w:val="right"/>
      <w:pPr>
        <w:tabs>
          <w:tab w:val="num" w:pos="8640"/>
        </w:tabs>
        <w:ind w:left="8640" w:hanging="180"/>
      </w:pPr>
      <w:rPr>
        <w:rFonts w:cs="Times New Roman"/>
      </w:rPr>
    </w:lvl>
  </w:abstractNum>
  <w:abstractNum w:abstractNumId="13" w15:restartNumberingAfterBreak="0">
    <w:nsid w:val="316239E6"/>
    <w:multiLevelType w:val="hybridMultilevel"/>
    <w:tmpl w:val="C50AAE5E"/>
    <w:lvl w:ilvl="0" w:tplc="0415000F">
      <w:start w:val="1"/>
      <w:numFmt w:val="decimal"/>
      <w:lvlText w:val="%1."/>
      <w:lvlJc w:val="left"/>
      <w:pPr>
        <w:tabs>
          <w:tab w:val="num" w:pos="1080"/>
        </w:tabs>
        <w:ind w:left="1080" w:hanging="360"/>
      </w:pPr>
      <w:rPr>
        <w:rFonts w:cs="Times New Roman"/>
      </w:rPr>
    </w:lvl>
    <w:lvl w:ilvl="1" w:tplc="04150011">
      <w:start w:val="1"/>
      <w:numFmt w:val="decimal"/>
      <w:lvlText w:val="%2)"/>
      <w:lvlJc w:val="left"/>
      <w:pPr>
        <w:tabs>
          <w:tab w:val="num" w:pos="1800"/>
        </w:tabs>
        <w:ind w:left="1800" w:hanging="360"/>
      </w:pPr>
      <w:rPr>
        <w:rFonts w:cs="Times New Roman"/>
      </w:rPr>
    </w:lvl>
    <w:lvl w:ilvl="2" w:tplc="0415000F">
      <w:start w:val="1"/>
      <w:numFmt w:val="decimal"/>
      <w:lvlText w:val="%3."/>
      <w:lvlJc w:val="left"/>
      <w:pPr>
        <w:tabs>
          <w:tab w:val="num" w:pos="2700"/>
        </w:tabs>
        <w:ind w:left="270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4" w15:restartNumberingAfterBreak="0">
    <w:nsid w:val="31815686"/>
    <w:multiLevelType w:val="hybridMultilevel"/>
    <w:tmpl w:val="4D0C455A"/>
    <w:lvl w:ilvl="0" w:tplc="04150017">
      <w:start w:val="1"/>
      <w:numFmt w:val="lowerLetter"/>
      <w:lvlText w:val="%1)"/>
      <w:lvlJc w:val="left"/>
      <w:pPr>
        <w:tabs>
          <w:tab w:val="num" w:pos="2880"/>
        </w:tabs>
        <w:ind w:left="2880" w:hanging="360"/>
      </w:pPr>
    </w:lvl>
    <w:lvl w:ilvl="1" w:tplc="04150019">
      <w:start w:val="1"/>
      <w:numFmt w:val="lowerLetter"/>
      <w:lvlText w:val="%2."/>
      <w:lvlJc w:val="left"/>
      <w:pPr>
        <w:tabs>
          <w:tab w:val="num" w:pos="3600"/>
        </w:tabs>
        <w:ind w:left="3600" w:hanging="360"/>
      </w:pPr>
      <w:rPr>
        <w:rFonts w:cs="Times New Roman"/>
      </w:rPr>
    </w:lvl>
    <w:lvl w:ilvl="2" w:tplc="0415001B">
      <w:start w:val="1"/>
      <w:numFmt w:val="lowerRoman"/>
      <w:lvlText w:val="%3."/>
      <w:lvlJc w:val="right"/>
      <w:pPr>
        <w:tabs>
          <w:tab w:val="num" w:pos="4320"/>
        </w:tabs>
        <w:ind w:left="4320" w:hanging="180"/>
      </w:pPr>
      <w:rPr>
        <w:rFonts w:cs="Times New Roman"/>
      </w:rPr>
    </w:lvl>
    <w:lvl w:ilvl="3" w:tplc="0415000F">
      <w:start w:val="1"/>
      <w:numFmt w:val="decimal"/>
      <w:lvlText w:val="%4."/>
      <w:lvlJc w:val="left"/>
      <w:pPr>
        <w:tabs>
          <w:tab w:val="num" w:pos="5040"/>
        </w:tabs>
        <w:ind w:left="5040" w:hanging="360"/>
      </w:pPr>
      <w:rPr>
        <w:rFonts w:cs="Times New Roman"/>
      </w:rPr>
    </w:lvl>
    <w:lvl w:ilvl="4" w:tplc="04150019">
      <w:start w:val="1"/>
      <w:numFmt w:val="lowerLetter"/>
      <w:lvlText w:val="%5."/>
      <w:lvlJc w:val="left"/>
      <w:pPr>
        <w:tabs>
          <w:tab w:val="num" w:pos="5760"/>
        </w:tabs>
        <w:ind w:left="5760" w:hanging="360"/>
      </w:pPr>
      <w:rPr>
        <w:rFonts w:cs="Times New Roman"/>
      </w:rPr>
    </w:lvl>
    <w:lvl w:ilvl="5" w:tplc="0415001B">
      <w:start w:val="1"/>
      <w:numFmt w:val="lowerRoman"/>
      <w:lvlText w:val="%6."/>
      <w:lvlJc w:val="right"/>
      <w:pPr>
        <w:tabs>
          <w:tab w:val="num" w:pos="6480"/>
        </w:tabs>
        <w:ind w:left="6480" w:hanging="180"/>
      </w:pPr>
      <w:rPr>
        <w:rFonts w:cs="Times New Roman"/>
      </w:rPr>
    </w:lvl>
    <w:lvl w:ilvl="6" w:tplc="0415000F">
      <w:start w:val="1"/>
      <w:numFmt w:val="decimal"/>
      <w:lvlText w:val="%7."/>
      <w:lvlJc w:val="left"/>
      <w:pPr>
        <w:tabs>
          <w:tab w:val="num" w:pos="7200"/>
        </w:tabs>
        <w:ind w:left="7200" w:hanging="360"/>
      </w:pPr>
      <w:rPr>
        <w:rFonts w:cs="Times New Roman"/>
      </w:rPr>
    </w:lvl>
    <w:lvl w:ilvl="7" w:tplc="04150019">
      <w:start w:val="1"/>
      <w:numFmt w:val="lowerLetter"/>
      <w:lvlText w:val="%8."/>
      <w:lvlJc w:val="left"/>
      <w:pPr>
        <w:tabs>
          <w:tab w:val="num" w:pos="7920"/>
        </w:tabs>
        <w:ind w:left="7920" w:hanging="360"/>
      </w:pPr>
      <w:rPr>
        <w:rFonts w:cs="Times New Roman"/>
      </w:rPr>
    </w:lvl>
    <w:lvl w:ilvl="8" w:tplc="0415001B">
      <w:start w:val="1"/>
      <w:numFmt w:val="lowerRoman"/>
      <w:lvlText w:val="%9."/>
      <w:lvlJc w:val="right"/>
      <w:pPr>
        <w:tabs>
          <w:tab w:val="num" w:pos="8640"/>
        </w:tabs>
        <w:ind w:left="8640" w:hanging="180"/>
      </w:pPr>
      <w:rPr>
        <w:rFonts w:cs="Times New Roman"/>
      </w:rPr>
    </w:lvl>
  </w:abstractNum>
  <w:abstractNum w:abstractNumId="15" w15:restartNumberingAfterBreak="0">
    <w:nsid w:val="3AF45845"/>
    <w:multiLevelType w:val="hybridMultilevel"/>
    <w:tmpl w:val="53A8C9EA"/>
    <w:lvl w:ilvl="0" w:tplc="0415000F">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0F">
      <w:start w:val="1"/>
      <w:numFmt w:val="decimal"/>
      <w:lvlText w:val="%3."/>
      <w:lvlJc w:val="left"/>
      <w:pPr>
        <w:tabs>
          <w:tab w:val="num" w:pos="2340"/>
        </w:tabs>
        <w:ind w:left="2340" w:hanging="360"/>
      </w:pPr>
      <w:rPr>
        <w:rFonts w:cs="Times New Roman"/>
      </w:rPr>
    </w:lvl>
    <w:lvl w:ilvl="3" w:tplc="8AA8B94C">
      <w:start w:val="1"/>
      <w:numFmt w:val="decimal"/>
      <w:lvlText w:val="%4)"/>
      <w:lvlJc w:val="left"/>
      <w:pPr>
        <w:tabs>
          <w:tab w:val="num" w:pos="2880"/>
        </w:tabs>
        <w:ind w:left="2880" w:hanging="360"/>
      </w:pPr>
      <w:rPr>
        <w:rFonts w:cs="Times New Roman"/>
        <w:sz w:val="24"/>
        <w:szCs w:val="24"/>
      </w:rPr>
    </w:lvl>
    <w:lvl w:ilvl="4" w:tplc="0415000F">
      <w:start w:val="1"/>
      <w:numFmt w:val="decimal"/>
      <w:lvlText w:val="%5."/>
      <w:lvlJc w:val="left"/>
      <w:pPr>
        <w:tabs>
          <w:tab w:val="num" w:pos="3600"/>
        </w:tabs>
        <w:ind w:left="3600" w:hanging="360"/>
      </w:pPr>
      <w:rPr>
        <w:rFonts w:cs="Times New Roman"/>
      </w:rPr>
    </w:lvl>
    <w:lvl w:ilvl="5" w:tplc="04150011">
      <w:start w:val="1"/>
      <w:numFmt w:val="decimal"/>
      <w:lvlText w:val="%6)"/>
      <w:lvlJc w:val="left"/>
      <w:pPr>
        <w:tabs>
          <w:tab w:val="num" w:pos="4500"/>
        </w:tabs>
        <w:ind w:left="450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1">
      <w:start w:val="1"/>
      <w:numFmt w:val="decimal"/>
      <w:lvlText w:val="%8)"/>
      <w:lvlJc w:val="left"/>
      <w:pPr>
        <w:tabs>
          <w:tab w:val="num" w:pos="5760"/>
        </w:tabs>
        <w:ind w:left="5760" w:hanging="360"/>
      </w:pPr>
      <w:rPr>
        <w:rFonts w:cs="Times New Roman"/>
      </w:rPr>
    </w:lvl>
    <w:lvl w:ilvl="8" w:tplc="0415000F">
      <w:start w:val="1"/>
      <w:numFmt w:val="decimal"/>
      <w:lvlText w:val="%9."/>
      <w:lvlJc w:val="left"/>
      <w:pPr>
        <w:tabs>
          <w:tab w:val="num" w:pos="6660"/>
        </w:tabs>
        <w:ind w:left="6660" w:hanging="360"/>
      </w:pPr>
      <w:rPr>
        <w:rFonts w:cs="Times New Roman"/>
      </w:rPr>
    </w:lvl>
  </w:abstractNum>
  <w:abstractNum w:abstractNumId="16" w15:restartNumberingAfterBreak="0">
    <w:nsid w:val="42D3547E"/>
    <w:multiLevelType w:val="hybridMultilevel"/>
    <w:tmpl w:val="7F6CC8DC"/>
    <w:lvl w:ilvl="0" w:tplc="0415000F">
      <w:start w:val="6"/>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4CF4B4B4">
      <w:start w:val="1"/>
      <w:numFmt w:val="lowerLetter"/>
      <w:lvlText w:val="%8)"/>
      <w:lvlJc w:val="right"/>
      <w:pPr>
        <w:tabs>
          <w:tab w:val="num" w:pos="5760"/>
        </w:tabs>
        <w:ind w:left="5760" w:hanging="360"/>
      </w:pPr>
      <w:rPr>
        <w:rFonts w:ascii="Times New Roman" w:eastAsia="Times New Roman" w:hAnsi="Times New Roman"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43414BCF"/>
    <w:multiLevelType w:val="multilevel"/>
    <w:tmpl w:val="EC0E94A4"/>
    <w:lvl w:ilvl="0">
      <w:start w:val="12"/>
      <w:numFmt w:val="decimal"/>
      <w:lvlText w:val="%1"/>
      <w:lvlJc w:val="left"/>
      <w:pPr>
        <w:ind w:left="525" w:hanging="525"/>
      </w:pPr>
      <w:rPr>
        <w:rFonts w:cs="Times New Roman" w:hint="default"/>
      </w:rPr>
    </w:lvl>
    <w:lvl w:ilvl="1">
      <w:start w:val="1"/>
      <w:numFmt w:val="decimal"/>
      <w:lvlText w:val="%1.%2"/>
      <w:lvlJc w:val="left"/>
      <w:pPr>
        <w:ind w:left="951" w:hanging="52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8" w15:restartNumberingAfterBreak="0">
    <w:nsid w:val="49546CD9"/>
    <w:multiLevelType w:val="singleLevel"/>
    <w:tmpl w:val="1314395A"/>
    <w:lvl w:ilvl="0">
      <w:start w:val="1"/>
      <w:numFmt w:val="lowerLetter"/>
      <w:lvlText w:val="%1)"/>
      <w:lvlJc w:val="left"/>
      <w:pPr>
        <w:tabs>
          <w:tab w:val="num" w:pos="855"/>
        </w:tabs>
        <w:ind w:left="855" w:hanging="420"/>
      </w:pPr>
      <w:rPr>
        <w:rFonts w:cs="Times New Roman"/>
      </w:rPr>
    </w:lvl>
  </w:abstractNum>
  <w:abstractNum w:abstractNumId="19" w15:restartNumberingAfterBreak="0">
    <w:nsid w:val="4B5B1D0C"/>
    <w:multiLevelType w:val="hybridMultilevel"/>
    <w:tmpl w:val="1812E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C7B493E"/>
    <w:multiLevelType w:val="hybridMultilevel"/>
    <w:tmpl w:val="CD9ECF16"/>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720"/>
        </w:tabs>
        <w:ind w:left="72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5A2F7878"/>
    <w:multiLevelType w:val="hybridMultilevel"/>
    <w:tmpl w:val="44D866EC"/>
    <w:lvl w:ilvl="0" w:tplc="E1344010">
      <w:start w:val="1"/>
      <w:numFmt w:val="decimal"/>
      <w:lvlText w:val="%1."/>
      <w:lvlJc w:val="left"/>
      <w:pPr>
        <w:tabs>
          <w:tab w:val="num" w:pos="577"/>
        </w:tabs>
        <w:ind w:left="577" w:hanging="360"/>
      </w:pPr>
      <w:rPr>
        <w:rFonts w:cs="Times New Roman" w:hint="default"/>
        <w:b w:val="0"/>
        <w:b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5A6218DD"/>
    <w:multiLevelType w:val="singleLevel"/>
    <w:tmpl w:val="0DCC94D6"/>
    <w:lvl w:ilvl="0">
      <w:start w:val="6"/>
      <w:numFmt w:val="bullet"/>
      <w:lvlText w:val="-"/>
      <w:lvlJc w:val="left"/>
      <w:pPr>
        <w:tabs>
          <w:tab w:val="num" w:pos="360"/>
        </w:tabs>
        <w:ind w:left="360" w:hanging="360"/>
      </w:pPr>
    </w:lvl>
  </w:abstractNum>
  <w:abstractNum w:abstractNumId="23" w15:restartNumberingAfterBreak="0">
    <w:nsid w:val="5A9263FE"/>
    <w:multiLevelType w:val="singleLevel"/>
    <w:tmpl w:val="0DCC94D6"/>
    <w:lvl w:ilvl="0">
      <w:start w:val="6"/>
      <w:numFmt w:val="bullet"/>
      <w:lvlText w:val="-"/>
      <w:lvlJc w:val="left"/>
      <w:pPr>
        <w:tabs>
          <w:tab w:val="num" w:pos="360"/>
        </w:tabs>
        <w:ind w:left="360" w:hanging="360"/>
      </w:pPr>
    </w:lvl>
  </w:abstractNum>
  <w:abstractNum w:abstractNumId="24" w15:restartNumberingAfterBreak="0">
    <w:nsid w:val="7063652F"/>
    <w:multiLevelType w:val="hybridMultilevel"/>
    <w:tmpl w:val="4C4446D2"/>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0EF569F"/>
    <w:multiLevelType w:val="hybridMultilevel"/>
    <w:tmpl w:val="8362C53E"/>
    <w:lvl w:ilvl="0" w:tplc="42D2D7BC">
      <w:start w:val="1"/>
      <w:numFmt w:val="decimal"/>
      <w:lvlText w:val="%1."/>
      <w:lvlJc w:val="left"/>
      <w:pPr>
        <w:tabs>
          <w:tab w:val="num" w:pos="360"/>
        </w:tabs>
        <w:ind w:left="360" w:hanging="360"/>
      </w:pPr>
      <w:rPr>
        <w:rFonts w:cs="Times New Roman"/>
        <w:b w:val="0"/>
        <w:b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15:restartNumberingAfterBreak="0">
    <w:nsid w:val="71702276"/>
    <w:multiLevelType w:val="hybridMultilevel"/>
    <w:tmpl w:val="BE44BD60"/>
    <w:lvl w:ilvl="0" w:tplc="C0BED7EE">
      <w:start w:val="1"/>
      <w:numFmt w:val="decimal"/>
      <w:lvlText w:val="%1."/>
      <w:lvlJc w:val="left"/>
      <w:pPr>
        <w:tabs>
          <w:tab w:val="num" w:pos="1050"/>
        </w:tabs>
        <w:ind w:left="105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15:restartNumberingAfterBreak="0">
    <w:nsid w:val="72946C10"/>
    <w:multiLevelType w:val="hybridMultilevel"/>
    <w:tmpl w:val="B0F07552"/>
    <w:lvl w:ilvl="0" w:tplc="A5F8C518">
      <w:start w:val="2"/>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085"/>
        </w:tabs>
        <w:ind w:left="2085" w:hanging="360"/>
      </w:pPr>
      <w:rPr>
        <w:rFonts w:cs="Times New Roman"/>
      </w:rPr>
    </w:lvl>
    <w:lvl w:ilvl="3" w:tplc="0415000F">
      <w:start w:val="1"/>
      <w:numFmt w:val="decimal"/>
      <w:lvlText w:val="%4."/>
      <w:lvlJc w:val="left"/>
      <w:pPr>
        <w:tabs>
          <w:tab w:val="num" w:pos="2805"/>
        </w:tabs>
        <w:ind w:left="2805" w:hanging="360"/>
      </w:pPr>
      <w:rPr>
        <w:rFonts w:cs="Times New Roman"/>
      </w:rPr>
    </w:lvl>
    <w:lvl w:ilvl="4" w:tplc="04150019">
      <w:start w:val="1"/>
      <w:numFmt w:val="decimal"/>
      <w:lvlText w:val="%5."/>
      <w:lvlJc w:val="left"/>
      <w:pPr>
        <w:tabs>
          <w:tab w:val="num" w:pos="3525"/>
        </w:tabs>
        <w:ind w:left="3525" w:hanging="360"/>
      </w:pPr>
      <w:rPr>
        <w:rFonts w:cs="Times New Roman"/>
      </w:rPr>
    </w:lvl>
    <w:lvl w:ilvl="5" w:tplc="0415001B">
      <w:start w:val="1"/>
      <w:numFmt w:val="decimal"/>
      <w:lvlText w:val="%6."/>
      <w:lvlJc w:val="left"/>
      <w:pPr>
        <w:tabs>
          <w:tab w:val="num" w:pos="4245"/>
        </w:tabs>
        <w:ind w:left="4245" w:hanging="360"/>
      </w:pPr>
      <w:rPr>
        <w:rFonts w:cs="Times New Roman"/>
      </w:rPr>
    </w:lvl>
    <w:lvl w:ilvl="6" w:tplc="0415000F">
      <w:start w:val="1"/>
      <w:numFmt w:val="decimal"/>
      <w:lvlText w:val="%7."/>
      <w:lvlJc w:val="left"/>
      <w:pPr>
        <w:tabs>
          <w:tab w:val="num" w:pos="4965"/>
        </w:tabs>
        <w:ind w:left="4965" w:hanging="360"/>
      </w:pPr>
      <w:rPr>
        <w:rFonts w:cs="Times New Roman"/>
      </w:rPr>
    </w:lvl>
    <w:lvl w:ilvl="7" w:tplc="04150019">
      <w:start w:val="1"/>
      <w:numFmt w:val="decimal"/>
      <w:lvlText w:val="%8."/>
      <w:lvlJc w:val="left"/>
      <w:pPr>
        <w:tabs>
          <w:tab w:val="num" w:pos="5685"/>
        </w:tabs>
        <w:ind w:left="5685" w:hanging="360"/>
      </w:pPr>
      <w:rPr>
        <w:rFonts w:cs="Times New Roman"/>
      </w:rPr>
    </w:lvl>
    <w:lvl w:ilvl="8" w:tplc="0415001B">
      <w:start w:val="1"/>
      <w:numFmt w:val="decimal"/>
      <w:lvlText w:val="%9."/>
      <w:lvlJc w:val="left"/>
      <w:pPr>
        <w:tabs>
          <w:tab w:val="num" w:pos="6405"/>
        </w:tabs>
        <w:ind w:left="6405" w:hanging="360"/>
      </w:pPr>
      <w:rPr>
        <w:rFonts w:cs="Times New Roman"/>
      </w:rPr>
    </w:lvl>
  </w:abstractNum>
  <w:abstractNum w:abstractNumId="28" w15:restartNumberingAfterBreak="0">
    <w:nsid w:val="72DD64C0"/>
    <w:multiLevelType w:val="hybridMultilevel"/>
    <w:tmpl w:val="580EA1DE"/>
    <w:lvl w:ilvl="0" w:tplc="0415000F">
      <w:start w:val="2"/>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D4DC7E90">
      <w:start w:val="1"/>
      <w:numFmt w:val="decimal"/>
      <w:lvlText w:val="%4)"/>
      <w:lvlJc w:val="left"/>
      <w:pPr>
        <w:tabs>
          <w:tab w:val="num" w:pos="2880"/>
        </w:tabs>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CF4B4B4">
      <w:start w:val="1"/>
      <w:numFmt w:val="lowerLetter"/>
      <w:lvlText w:val="%6)"/>
      <w:lvlJc w:val="right"/>
      <w:pPr>
        <w:tabs>
          <w:tab w:val="num" w:pos="180"/>
        </w:tabs>
        <w:ind w:left="180" w:hanging="180"/>
      </w:pPr>
      <w:rPr>
        <w:rFonts w:ascii="Times New Roman" w:eastAsia="Times New Roman" w:hAnsi="Times New Roman"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7D3645FA"/>
    <w:multiLevelType w:val="hybridMultilevel"/>
    <w:tmpl w:val="6F942018"/>
    <w:lvl w:ilvl="0" w:tplc="C0BED7EE">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754416D2">
      <w:start w:val="1"/>
      <w:numFmt w:val="decimal"/>
      <w:lvlText w:val="%4."/>
      <w:lvlJc w:val="left"/>
      <w:pPr>
        <w:tabs>
          <w:tab w:val="num" w:pos="644"/>
        </w:tabs>
        <w:ind w:left="644" w:hanging="360"/>
      </w:pPr>
      <w:rPr>
        <w:rFonts w:cs="Times New Roman"/>
        <w:b w:val="0"/>
        <w:bCs w:val="0"/>
        <w:color w:val="auto"/>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7D707D7B"/>
    <w:multiLevelType w:val="hybridMultilevel"/>
    <w:tmpl w:val="28E0818E"/>
    <w:lvl w:ilvl="0" w:tplc="96DAAC58">
      <w:start w:val="1"/>
      <w:numFmt w:val="lowerLetter"/>
      <w:lvlText w:val="%1)"/>
      <w:lvlJc w:val="left"/>
      <w:pPr>
        <w:tabs>
          <w:tab w:val="num" w:pos="360"/>
        </w:tabs>
        <w:ind w:left="360" w:hanging="360"/>
      </w:pPr>
      <w:rPr>
        <w:rFonts w:cs="Times New Roman"/>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15:restartNumberingAfterBreak="0">
    <w:nsid w:val="7FC46946"/>
    <w:multiLevelType w:val="multilevel"/>
    <w:tmpl w:val="EC36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5"/>
    <w:lvlOverride w:ilvl="0">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5"/>
  </w:num>
  <w:num w:numId="7">
    <w:abstractNumId w:val="9"/>
  </w:num>
  <w:num w:numId="8">
    <w:abstractNumId w:val="15"/>
  </w:num>
  <w:num w:numId="9">
    <w:abstractNumId w:val="28"/>
  </w:num>
  <w:num w:numId="10">
    <w:abstractNumId w:val="16"/>
  </w:num>
  <w:num w:numId="11">
    <w:abstractNumId w:val="13"/>
  </w:num>
  <w:num w:numId="12">
    <w:abstractNumId w:val="23"/>
  </w:num>
  <w:num w:numId="13">
    <w:abstractNumId w:val="10"/>
  </w:num>
  <w:num w:numId="14">
    <w:abstractNumId w:val="20"/>
  </w:num>
  <w:num w:numId="1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8"/>
    <w:lvlOverride w:ilvl="0">
      <w:startOverride w:val="1"/>
    </w:lvlOverride>
  </w:num>
  <w:num w:numId="20">
    <w:abstractNumId w:val="24"/>
  </w:num>
  <w:num w:numId="21">
    <w:abstractNumId w:val="11"/>
  </w:num>
  <w:num w:numId="22">
    <w:abstractNumId w:val="19"/>
  </w:num>
  <w:num w:numId="23">
    <w:abstractNumId w:val="21"/>
  </w:num>
  <w:num w:numId="24">
    <w:abstractNumId w:val="2"/>
  </w:num>
  <w:num w:numId="25">
    <w:abstractNumId w:val="29"/>
  </w:num>
  <w:num w:numId="26">
    <w:abstractNumId w:val="6"/>
  </w:num>
  <w:num w:numId="27">
    <w:abstractNumId w:val="30"/>
  </w:num>
  <w:num w:numId="28">
    <w:abstractNumId w:val="17"/>
  </w:num>
  <w:num w:numId="29">
    <w:abstractNumId w:val="12"/>
  </w:num>
  <w:num w:numId="30">
    <w:abstractNumId w:val="7"/>
  </w:num>
  <w:num w:numId="31">
    <w:abstractNumId w:val="8"/>
  </w:num>
  <w:num w:numId="32">
    <w:abstractNumId w:val="3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A9"/>
    <w:rsid w:val="00013C8E"/>
    <w:rsid w:val="00015408"/>
    <w:rsid w:val="00031F40"/>
    <w:rsid w:val="000412A0"/>
    <w:rsid w:val="00064E8D"/>
    <w:rsid w:val="000731D0"/>
    <w:rsid w:val="0007480F"/>
    <w:rsid w:val="000A51E5"/>
    <w:rsid w:val="000C4020"/>
    <w:rsid w:val="000D6504"/>
    <w:rsid w:val="000E2EB1"/>
    <w:rsid w:val="000E4CE7"/>
    <w:rsid w:val="000F4884"/>
    <w:rsid w:val="000F67E8"/>
    <w:rsid w:val="00120E53"/>
    <w:rsid w:val="00160DDF"/>
    <w:rsid w:val="00173977"/>
    <w:rsid w:val="00177911"/>
    <w:rsid w:val="00180773"/>
    <w:rsid w:val="001858A6"/>
    <w:rsid w:val="001B594F"/>
    <w:rsid w:val="001D7E91"/>
    <w:rsid w:val="00214552"/>
    <w:rsid w:val="00244929"/>
    <w:rsid w:val="00260BA1"/>
    <w:rsid w:val="00277055"/>
    <w:rsid w:val="00283A4C"/>
    <w:rsid w:val="00296FB3"/>
    <w:rsid w:val="002B2958"/>
    <w:rsid w:val="002B5417"/>
    <w:rsid w:val="002C11FD"/>
    <w:rsid w:val="002C3FF7"/>
    <w:rsid w:val="002C6013"/>
    <w:rsid w:val="002D3091"/>
    <w:rsid w:val="002E53B3"/>
    <w:rsid w:val="002E5829"/>
    <w:rsid w:val="002E6487"/>
    <w:rsid w:val="002F1A7B"/>
    <w:rsid w:val="002F281D"/>
    <w:rsid w:val="00323D1C"/>
    <w:rsid w:val="00335B44"/>
    <w:rsid w:val="0034390F"/>
    <w:rsid w:val="0035777E"/>
    <w:rsid w:val="003A5467"/>
    <w:rsid w:val="003B7A45"/>
    <w:rsid w:val="003F1124"/>
    <w:rsid w:val="0040079A"/>
    <w:rsid w:val="004108F5"/>
    <w:rsid w:val="00412148"/>
    <w:rsid w:val="00416986"/>
    <w:rsid w:val="00431145"/>
    <w:rsid w:val="00436C25"/>
    <w:rsid w:val="00440CF2"/>
    <w:rsid w:val="00441E47"/>
    <w:rsid w:val="00445410"/>
    <w:rsid w:val="00450B5F"/>
    <w:rsid w:val="00455109"/>
    <w:rsid w:val="004874A6"/>
    <w:rsid w:val="00492E71"/>
    <w:rsid w:val="004952E5"/>
    <w:rsid w:val="004A2DA0"/>
    <w:rsid w:val="004A67E6"/>
    <w:rsid w:val="004C1CB7"/>
    <w:rsid w:val="004D0012"/>
    <w:rsid w:val="00500C7C"/>
    <w:rsid w:val="00502304"/>
    <w:rsid w:val="00524034"/>
    <w:rsid w:val="005364AD"/>
    <w:rsid w:val="00537EF5"/>
    <w:rsid w:val="0056208B"/>
    <w:rsid w:val="0057305C"/>
    <w:rsid w:val="00591429"/>
    <w:rsid w:val="00595E88"/>
    <w:rsid w:val="005B3710"/>
    <w:rsid w:val="005D3853"/>
    <w:rsid w:val="005D62A9"/>
    <w:rsid w:val="006024FA"/>
    <w:rsid w:val="00605813"/>
    <w:rsid w:val="00613B2D"/>
    <w:rsid w:val="00621719"/>
    <w:rsid w:val="00633EA6"/>
    <w:rsid w:val="00694196"/>
    <w:rsid w:val="006A0F0D"/>
    <w:rsid w:val="006A2D7F"/>
    <w:rsid w:val="006B08D1"/>
    <w:rsid w:val="006B0CF7"/>
    <w:rsid w:val="006B0EBA"/>
    <w:rsid w:val="006B1A48"/>
    <w:rsid w:val="006B3479"/>
    <w:rsid w:val="006C4A44"/>
    <w:rsid w:val="006E7878"/>
    <w:rsid w:val="006F262D"/>
    <w:rsid w:val="0074495D"/>
    <w:rsid w:val="00746BA1"/>
    <w:rsid w:val="0075571A"/>
    <w:rsid w:val="00790502"/>
    <w:rsid w:val="007A6FCF"/>
    <w:rsid w:val="007B6200"/>
    <w:rsid w:val="007B69E8"/>
    <w:rsid w:val="007C15D9"/>
    <w:rsid w:val="007E4752"/>
    <w:rsid w:val="007E6BFB"/>
    <w:rsid w:val="008050E7"/>
    <w:rsid w:val="008137EE"/>
    <w:rsid w:val="008302B4"/>
    <w:rsid w:val="00865DA9"/>
    <w:rsid w:val="00874022"/>
    <w:rsid w:val="00876ED8"/>
    <w:rsid w:val="00884E3E"/>
    <w:rsid w:val="008A321C"/>
    <w:rsid w:val="008A4712"/>
    <w:rsid w:val="008D71D6"/>
    <w:rsid w:val="008F11D6"/>
    <w:rsid w:val="008F4C2E"/>
    <w:rsid w:val="0090071C"/>
    <w:rsid w:val="00942344"/>
    <w:rsid w:val="0094722D"/>
    <w:rsid w:val="00950816"/>
    <w:rsid w:val="00950A91"/>
    <w:rsid w:val="00987835"/>
    <w:rsid w:val="009952D3"/>
    <w:rsid w:val="009B08C6"/>
    <w:rsid w:val="009B273D"/>
    <w:rsid w:val="009B7F85"/>
    <w:rsid w:val="009C20FF"/>
    <w:rsid w:val="009C63F3"/>
    <w:rsid w:val="009D695F"/>
    <w:rsid w:val="00A15F76"/>
    <w:rsid w:val="00A3653F"/>
    <w:rsid w:val="00AA0424"/>
    <w:rsid w:val="00AA1F21"/>
    <w:rsid w:val="00AA3AAF"/>
    <w:rsid w:val="00AC4694"/>
    <w:rsid w:val="00AE5E3A"/>
    <w:rsid w:val="00AE69B8"/>
    <w:rsid w:val="00AF052A"/>
    <w:rsid w:val="00AF4FC9"/>
    <w:rsid w:val="00B14C40"/>
    <w:rsid w:val="00B260E1"/>
    <w:rsid w:val="00B44CD0"/>
    <w:rsid w:val="00B61876"/>
    <w:rsid w:val="00B77DB8"/>
    <w:rsid w:val="00B86A65"/>
    <w:rsid w:val="00B901B1"/>
    <w:rsid w:val="00BC5FF5"/>
    <w:rsid w:val="00BD79A4"/>
    <w:rsid w:val="00BE1996"/>
    <w:rsid w:val="00BE1DCD"/>
    <w:rsid w:val="00BE6E5E"/>
    <w:rsid w:val="00C10DF1"/>
    <w:rsid w:val="00C31B64"/>
    <w:rsid w:val="00C32030"/>
    <w:rsid w:val="00C46BD6"/>
    <w:rsid w:val="00C47598"/>
    <w:rsid w:val="00C479B3"/>
    <w:rsid w:val="00C54723"/>
    <w:rsid w:val="00C70DD2"/>
    <w:rsid w:val="00C70FBC"/>
    <w:rsid w:val="00C77D58"/>
    <w:rsid w:val="00C92246"/>
    <w:rsid w:val="00C9320D"/>
    <w:rsid w:val="00CB635B"/>
    <w:rsid w:val="00CB689A"/>
    <w:rsid w:val="00CC6097"/>
    <w:rsid w:val="00CD473D"/>
    <w:rsid w:val="00CE210C"/>
    <w:rsid w:val="00CF4E21"/>
    <w:rsid w:val="00D04FE6"/>
    <w:rsid w:val="00D448E5"/>
    <w:rsid w:val="00D52574"/>
    <w:rsid w:val="00D53D23"/>
    <w:rsid w:val="00D7432C"/>
    <w:rsid w:val="00D81F35"/>
    <w:rsid w:val="00D95A11"/>
    <w:rsid w:val="00DA0B43"/>
    <w:rsid w:val="00DB09F2"/>
    <w:rsid w:val="00DF4508"/>
    <w:rsid w:val="00E11526"/>
    <w:rsid w:val="00E345A8"/>
    <w:rsid w:val="00E766B2"/>
    <w:rsid w:val="00E80481"/>
    <w:rsid w:val="00E81DC0"/>
    <w:rsid w:val="00E86761"/>
    <w:rsid w:val="00E941EB"/>
    <w:rsid w:val="00E942A2"/>
    <w:rsid w:val="00E97694"/>
    <w:rsid w:val="00E97A16"/>
    <w:rsid w:val="00EA6F80"/>
    <w:rsid w:val="00EC0AA4"/>
    <w:rsid w:val="00EC17DC"/>
    <w:rsid w:val="00EE128B"/>
    <w:rsid w:val="00F07130"/>
    <w:rsid w:val="00F10E17"/>
    <w:rsid w:val="00F1131A"/>
    <w:rsid w:val="00F359CE"/>
    <w:rsid w:val="00F41526"/>
    <w:rsid w:val="00F61D78"/>
    <w:rsid w:val="00F63DCE"/>
    <w:rsid w:val="00F66374"/>
    <w:rsid w:val="00F7186C"/>
    <w:rsid w:val="00F74D03"/>
    <w:rsid w:val="00F81800"/>
    <w:rsid w:val="00F9204E"/>
    <w:rsid w:val="00F9396A"/>
    <w:rsid w:val="00FA1D92"/>
    <w:rsid w:val="00FA4021"/>
    <w:rsid w:val="00FA58A2"/>
    <w:rsid w:val="00FB50F3"/>
    <w:rsid w:val="00FD4D2D"/>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D65BA"/>
  <w15:docId w15:val="{72FE2B59-DF26-44DA-9E07-BF4110F9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635B"/>
    <w:pPr>
      <w:spacing w:after="200" w:line="276" w:lineRule="auto"/>
    </w:pPr>
    <w:rPr>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04FE6"/>
    <w:pPr>
      <w:spacing w:after="0" w:line="240" w:lineRule="auto"/>
    </w:pPr>
    <w:rPr>
      <w:rFonts w:ascii="Times New Roman" w:eastAsia="Times New Roman" w:hAnsi="Times New Roman" w:cs="Times New Roman"/>
      <w:sz w:val="20"/>
      <w:szCs w:val="20"/>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04FE6"/>
    <w:pPr>
      <w:ind w:left="720"/>
      <w:contextualSpacing/>
    </w:pPr>
  </w:style>
  <w:style w:type="paragraph" w:styleId="Tekstpodstawowy2">
    <w:name w:val="Body Text 2"/>
    <w:basedOn w:val="Normalny"/>
    <w:link w:val="Tekstpodstawowy2Znak1"/>
    <w:uiPriority w:val="99"/>
    <w:rsid w:val="00D04FE6"/>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uiPriority w:val="99"/>
    <w:semiHidden/>
    <w:rsid w:val="00D04FE6"/>
    <w:rPr>
      <w:lang w:bidi="ar-SA"/>
    </w:rPr>
  </w:style>
  <w:style w:type="character" w:customStyle="1" w:styleId="Tekstpodstawowy2Znak1">
    <w:name w:val="Tekst podstawowy 2 Znak1"/>
    <w:basedOn w:val="Domylnaczcionkaakapitu"/>
    <w:link w:val="Tekstpodstawowy2"/>
    <w:uiPriority w:val="99"/>
    <w:locked/>
    <w:rsid w:val="00D04FE6"/>
    <w:rPr>
      <w:rFonts w:ascii="Times New Roman" w:eastAsia="Times New Roman" w:hAnsi="Times New Roman" w:cs="Times New Roman"/>
      <w:sz w:val="20"/>
      <w:szCs w:val="20"/>
      <w:lang w:eastAsia="pl-PL" w:bidi="ar-SA"/>
    </w:rPr>
  </w:style>
  <w:style w:type="character" w:styleId="Hipercze">
    <w:name w:val="Hyperlink"/>
    <w:basedOn w:val="Domylnaczcionkaakapitu"/>
    <w:uiPriority w:val="99"/>
    <w:unhideWhenUsed/>
    <w:rsid w:val="00D04FE6"/>
    <w:rPr>
      <w:color w:val="0563C1" w:themeColor="hyperlink"/>
      <w:u w:val="single"/>
    </w:rPr>
  </w:style>
  <w:style w:type="paragraph" w:styleId="Tekstdymka">
    <w:name w:val="Balloon Text"/>
    <w:basedOn w:val="Normalny"/>
    <w:link w:val="TekstdymkaZnak"/>
    <w:uiPriority w:val="99"/>
    <w:semiHidden/>
    <w:unhideWhenUsed/>
    <w:rsid w:val="00D04F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4FE6"/>
    <w:rPr>
      <w:rFonts w:ascii="Tahoma" w:hAnsi="Tahoma" w:cs="Tahoma"/>
      <w:sz w:val="16"/>
      <w:szCs w:val="16"/>
      <w:lang w:bidi="ar-SA"/>
    </w:rPr>
  </w:style>
  <w:style w:type="paragraph" w:styleId="Nagwek">
    <w:name w:val="header"/>
    <w:basedOn w:val="Normalny"/>
    <w:link w:val="NagwekZnak"/>
    <w:uiPriority w:val="99"/>
    <w:unhideWhenUsed/>
    <w:rsid w:val="00D04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4FE6"/>
    <w:rPr>
      <w:lang w:bidi="ar-SA"/>
    </w:rPr>
  </w:style>
  <w:style w:type="paragraph" w:styleId="Stopka">
    <w:name w:val="footer"/>
    <w:basedOn w:val="Normalny"/>
    <w:link w:val="StopkaZnak"/>
    <w:uiPriority w:val="99"/>
    <w:unhideWhenUsed/>
    <w:rsid w:val="00D04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4FE6"/>
    <w:rPr>
      <w:lang w:bidi="ar-SA"/>
    </w:rPr>
  </w:style>
  <w:style w:type="paragraph" w:styleId="Tekstpodstawowy">
    <w:name w:val="Body Text"/>
    <w:basedOn w:val="Normalny"/>
    <w:link w:val="TekstpodstawowyZnak"/>
    <w:uiPriority w:val="99"/>
    <w:semiHidden/>
    <w:unhideWhenUsed/>
    <w:rsid w:val="00D04FE6"/>
    <w:pPr>
      <w:spacing w:after="120"/>
    </w:pPr>
  </w:style>
  <w:style w:type="character" w:customStyle="1" w:styleId="TekstpodstawowyZnak">
    <w:name w:val="Tekst podstawowy Znak"/>
    <w:basedOn w:val="Domylnaczcionkaakapitu"/>
    <w:link w:val="Tekstpodstawowy"/>
    <w:uiPriority w:val="99"/>
    <w:semiHidden/>
    <w:rsid w:val="00D04FE6"/>
    <w:rPr>
      <w:lang w:bidi="ar-SA"/>
    </w:rPr>
  </w:style>
  <w:style w:type="table" w:customStyle="1" w:styleId="Tabela-Siatka1">
    <w:name w:val="Tabela - Siatka1"/>
    <w:basedOn w:val="Standardowy"/>
    <w:next w:val="Tabela-Siatka"/>
    <w:uiPriority w:val="99"/>
    <w:rsid w:val="00D04FE6"/>
    <w:pPr>
      <w:spacing w:after="0" w:line="240" w:lineRule="auto"/>
    </w:pPr>
    <w:rPr>
      <w:rFonts w:ascii="Times New Roman" w:eastAsia="Times New Roman" w:hAnsi="Times New Roman" w:cs="Times New Roman"/>
      <w:sz w:val="20"/>
      <w:szCs w:val="20"/>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4F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4FE6"/>
    <w:rPr>
      <w:sz w:val="20"/>
      <w:szCs w:val="20"/>
      <w:lang w:bidi="ar-SA"/>
    </w:rPr>
  </w:style>
  <w:style w:type="character" w:styleId="Odwoanieprzypisukocowego">
    <w:name w:val="endnote reference"/>
    <w:basedOn w:val="Domylnaczcionkaakapitu"/>
    <w:uiPriority w:val="99"/>
    <w:semiHidden/>
    <w:unhideWhenUsed/>
    <w:rsid w:val="00D04FE6"/>
    <w:rPr>
      <w:vertAlign w:val="superscript"/>
    </w:rPr>
  </w:style>
  <w:style w:type="paragraph" w:customStyle="1" w:styleId="art">
    <w:name w:val="art"/>
    <w:basedOn w:val="Normalny"/>
    <w:rsid w:val="00D04FE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D04FE6"/>
    <w:rPr>
      <w:sz w:val="16"/>
      <w:szCs w:val="16"/>
    </w:rPr>
  </w:style>
  <w:style w:type="paragraph" w:styleId="Tekstkomentarza">
    <w:name w:val="annotation text"/>
    <w:basedOn w:val="Normalny"/>
    <w:link w:val="TekstkomentarzaZnak"/>
    <w:uiPriority w:val="99"/>
    <w:semiHidden/>
    <w:unhideWhenUsed/>
    <w:rsid w:val="00D04FE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04FE6"/>
    <w:rPr>
      <w:sz w:val="20"/>
      <w:szCs w:val="20"/>
      <w:lang w:bidi="ar-SA"/>
    </w:rPr>
  </w:style>
  <w:style w:type="paragraph" w:styleId="Tematkomentarza">
    <w:name w:val="annotation subject"/>
    <w:basedOn w:val="Tekstkomentarza"/>
    <w:next w:val="Tekstkomentarza"/>
    <w:link w:val="TematkomentarzaZnak"/>
    <w:uiPriority w:val="99"/>
    <w:semiHidden/>
    <w:unhideWhenUsed/>
    <w:rsid w:val="00D04FE6"/>
    <w:rPr>
      <w:b/>
      <w:bCs/>
    </w:rPr>
  </w:style>
  <w:style w:type="character" w:customStyle="1" w:styleId="TematkomentarzaZnak">
    <w:name w:val="Temat komentarza Znak"/>
    <w:basedOn w:val="TekstkomentarzaZnak"/>
    <w:link w:val="Tematkomentarza"/>
    <w:uiPriority w:val="99"/>
    <w:semiHidden/>
    <w:rsid w:val="00D04FE6"/>
    <w:rPr>
      <w:b/>
      <w:bCs/>
      <w:sz w:val="20"/>
      <w:szCs w:val="20"/>
      <w:lang w:bidi="ar-SA"/>
    </w:rPr>
  </w:style>
  <w:style w:type="paragraph" w:customStyle="1" w:styleId="ust">
    <w:name w:val="ust"/>
    <w:basedOn w:val="Normalny"/>
    <w:rsid w:val="00D04FE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04FE6"/>
    <w:pPr>
      <w:autoSpaceDE w:val="0"/>
      <w:autoSpaceDN w:val="0"/>
      <w:adjustRightInd w:val="0"/>
      <w:spacing w:after="0" w:line="240" w:lineRule="auto"/>
    </w:pPr>
    <w:rPr>
      <w:rFonts w:ascii="Arial" w:hAnsi="Arial" w:cs="Arial"/>
      <w:color w:val="000000"/>
      <w:sz w:val="24"/>
      <w:szCs w:val="24"/>
      <w:lang w:bidi="ar-SA"/>
    </w:rPr>
  </w:style>
  <w:style w:type="character" w:styleId="UyteHipercze">
    <w:name w:val="FollowedHyperlink"/>
    <w:basedOn w:val="Domylnaczcionkaakapitu"/>
    <w:uiPriority w:val="99"/>
    <w:semiHidden/>
    <w:unhideWhenUsed/>
    <w:rsid w:val="00D04F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11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rawo.vulcan.edu.pl/przegdok.asp?qdatprz=24-07-2017&amp;qplikid=1" TargetMode="External"/><Relationship Id="rId21" Type="http://schemas.openxmlformats.org/officeDocument/2006/relationships/hyperlink" Target="http://www.prawo.vulcan.edu.pl/przegdok.asp?qdatprz=24-07-2017&amp;qplikid=1" TargetMode="External"/><Relationship Id="rId42" Type="http://schemas.openxmlformats.org/officeDocument/2006/relationships/hyperlink" Target="http://www.prawo.vulcan.edu.pl/przegdok.asp?qdatprz=13-09-2015&amp;qplikid=1" TargetMode="External"/><Relationship Id="rId47" Type="http://schemas.openxmlformats.org/officeDocument/2006/relationships/hyperlink" Target="http://www.prawo.vulcan.edu.pl/przegdok.asp?qdatprz=13-09-2015&amp;qplikid=1" TargetMode="External"/><Relationship Id="rId63" Type="http://schemas.openxmlformats.org/officeDocument/2006/relationships/hyperlink" Target="http://www.prawo.vulcan.edu.pl/przegdok.asp?qdatprz=28-07-2017&amp;qplikid=1" TargetMode="External"/><Relationship Id="rId68" Type="http://schemas.openxmlformats.org/officeDocument/2006/relationships/hyperlink" Target="http://www.prawo.vulcan.edu.pl/przegdok.asp?qdatprz=28-07-2017&amp;qplikid=1" TargetMode="External"/><Relationship Id="rId2" Type="http://schemas.openxmlformats.org/officeDocument/2006/relationships/numbering" Target="numbering.xml"/><Relationship Id="rId16" Type="http://schemas.openxmlformats.org/officeDocument/2006/relationships/hyperlink" Target="http://www.prawo.vulcan.edu.pl/przegdok.asp?qdatprz=24-07-2017&amp;qplikid=1" TargetMode="External"/><Relationship Id="rId29" Type="http://schemas.openxmlformats.org/officeDocument/2006/relationships/hyperlink" Target="http://www.prawo.vulcan.edu.pl/przegdok.asp?qdatprz=24-07-2017&amp;qplikid=1" TargetMode="External"/><Relationship Id="rId11" Type="http://schemas.openxmlformats.org/officeDocument/2006/relationships/hyperlink" Target="http://www.prawo.vulcan.edu.pl/przegdok.asp?qdatprz=24-07-2017&amp;qplikid=1" TargetMode="External"/><Relationship Id="rId24" Type="http://schemas.openxmlformats.org/officeDocument/2006/relationships/hyperlink" Target="http://www.prawo.vulcan.edu.pl/przegdok.asp?qdatprz=24-07-2017&amp;qplikid=1" TargetMode="External"/><Relationship Id="rId32" Type="http://schemas.openxmlformats.org/officeDocument/2006/relationships/hyperlink" Target="http://www.prawo.vulcan.edu.pl/przegdok.asp?qdatprz=25-07-2017&amp;qplikid=1" TargetMode="External"/><Relationship Id="rId37" Type="http://schemas.openxmlformats.org/officeDocument/2006/relationships/hyperlink" Target="http://www.prawo.vulcan.edu.pl/przegdok.asp?qdatprz=13-09-2015&amp;qplikid=1" TargetMode="External"/><Relationship Id="rId40" Type="http://schemas.openxmlformats.org/officeDocument/2006/relationships/hyperlink" Target="http://www.prawo.vulcan.edu.pl/przegdok.asp?qdatprz=13-09-2015&amp;qplikid=1" TargetMode="External"/><Relationship Id="rId45" Type="http://schemas.openxmlformats.org/officeDocument/2006/relationships/hyperlink" Target="http://www.prawo.vulcan.edu.pl/przegdok.asp?qdatprz=13-09-2015&amp;qplikid=1" TargetMode="External"/><Relationship Id="rId53" Type="http://schemas.openxmlformats.org/officeDocument/2006/relationships/hyperlink" Target="http://www.prawo.vulcan.edu.pl/przegdok.asp?qdatprz=26-07-2017&amp;qplikid=1" TargetMode="External"/><Relationship Id="rId58" Type="http://schemas.openxmlformats.org/officeDocument/2006/relationships/hyperlink" Target="http://www.prawo.vulcan.edu.pl/przegdok.asp?qdatprz=26-07-2017&amp;qplikid=1" TargetMode="External"/><Relationship Id="rId66" Type="http://schemas.openxmlformats.org/officeDocument/2006/relationships/hyperlink" Target="http://www.prawo.vulcan.edu.pl/przegdok.asp?qdatprz=28-07-2017&amp;qplikid=1"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rawo.vulcan.edu.pl/przegdok.asp?qdatprz=28-07-2017&amp;qplikid=1" TargetMode="External"/><Relationship Id="rId19" Type="http://schemas.openxmlformats.org/officeDocument/2006/relationships/hyperlink" Target="http://www.prawo.vulcan.edu.pl/przegdok.asp?qdatprz=24-07-2017&amp;qplikid=1" TargetMode="External"/><Relationship Id="rId14" Type="http://schemas.openxmlformats.org/officeDocument/2006/relationships/hyperlink" Target="http://www.prawo.vulcan.edu.pl/przegdok.asp?qdatprz=24-07-2017&amp;qplikid=1" TargetMode="External"/><Relationship Id="rId22" Type="http://schemas.openxmlformats.org/officeDocument/2006/relationships/hyperlink" Target="http://www.prawo.vulcan.edu.pl/przegdok.asp?qdatprz=24-07-2017&amp;qplikid=1" TargetMode="External"/><Relationship Id="rId27" Type="http://schemas.openxmlformats.org/officeDocument/2006/relationships/hyperlink" Target="http://www.prawo.vulcan.edu.pl/przegdok.asp?qdatprz=24-07-2017&amp;qplikid=1" TargetMode="External"/><Relationship Id="rId30" Type="http://schemas.openxmlformats.org/officeDocument/2006/relationships/hyperlink" Target="http://www.prawo.vulcan.edu.pl/przegdok.asp?qdatprz=24-07-2017&amp;qplikid=1" TargetMode="External"/><Relationship Id="rId35" Type="http://schemas.openxmlformats.org/officeDocument/2006/relationships/hyperlink" Target="http://www.prawo.vulcan.edu.pl/przegdok.asp?qdatprz=13-09-2015&amp;qplikid=1" TargetMode="External"/><Relationship Id="rId43" Type="http://schemas.openxmlformats.org/officeDocument/2006/relationships/hyperlink" Target="http://www.prawo.vulcan.edu.pl/przegdok.asp?qdatprz=13-09-2015&amp;qplikid=1" TargetMode="External"/><Relationship Id="rId48" Type="http://schemas.openxmlformats.org/officeDocument/2006/relationships/hyperlink" Target="http://www.prawo.vulcan.edu.pl/przegdok.asp?qdatprz=26-07-2017&amp;qplikid=1" TargetMode="External"/><Relationship Id="rId56" Type="http://schemas.openxmlformats.org/officeDocument/2006/relationships/hyperlink" Target="http://www.prawo.vulcan.edu.pl/przegdok.asp?qdatprz=26-07-2017&amp;qplikid=1" TargetMode="External"/><Relationship Id="rId64" Type="http://schemas.openxmlformats.org/officeDocument/2006/relationships/hyperlink" Target="http://www.prawo.vulcan.edu.pl/przegdok.asp?qdatprz=28-07-2017&amp;qplikid=1" TargetMode="External"/><Relationship Id="rId69" Type="http://schemas.openxmlformats.org/officeDocument/2006/relationships/hyperlink" Target="http://www.prawo.vulcan.edu.pl/przegdok.asp?qdatprz=28-07-2017&amp;qplikid=1" TargetMode="External"/><Relationship Id="rId8" Type="http://schemas.openxmlformats.org/officeDocument/2006/relationships/hyperlink" Target="http://www.prawo.vulcan.edu.pl/przegdok.asp?qdatprz=24-07-2017&amp;qplikid=1" TargetMode="External"/><Relationship Id="rId51" Type="http://schemas.openxmlformats.org/officeDocument/2006/relationships/hyperlink" Target="http://www.prawo.vulcan.edu.pl/przegdok.asp?qdatprz=26-07-2017&amp;qplikid=1" TargetMode="External"/><Relationship Id="rId72" Type="http://schemas.openxmlformats.org/officeDocument/2006/relationships/hyperlink" Target="http://www.prawo.vulcan.edu.pl/przegdok.asp?qdatprz=28-07-2017&amp;qplikid=1" TargetMode="External"/><Relationship Id="rId3" Type="http://schemas.openxmlformats.org/officeDocument/2006/relationships/styles" Target="styles.xml"/><Relationship Id="rId12" Type="http://schemas.openxmlformats.org/officeDocument/2006/relationships/hyperlink" Target="http://www.prawo.vulcan.edu.pl/przegdok.asp?qdatprz=24-07-2017&amp;qplikid=1" TargetMode="External"/><Relationship Id="rId17" Type="http://schemas.openxmlformats.org/officeDocument/2006/relationships/hyperlink" Target="http://www.prawo.vulcan.edu.pl/przegdok.asp?qdatprz=24-07-2017&amp;qplikid=1" TargetMode="External"/><Relationship Id="rId25" Type="http://schemas.openxmlformats.org/officeDocument/2006/relationships/hyperlink" Target="http://www.prawo.vulcan.edu.pl/przegdok.asp?qdatprz=24-07-2017&amp;qplikid=1" TargetMode="External"/><Relationship Id="rId33" Type="http://schemas.openxmlformats.org/officeDocument/2006/relationships/hyperlink" Target="http://www.prawo.vulcan.edu.pl/przegdok.asp?qdatprz=13-09-2015&amp;qplikid=1" TargetMode="External"/><Relationship Id="rId38" Type="http://schemas.openxmlformats.org/officeDocument/2006/relationships/hyperlink" Target="http://www.prawo.vulcan.edu.pl/przegdok.asp?qdatprz=13-09-2015&amp;qplikid=1" TargetMode="External"/><Relationship Id="rId46" Type="http://schemas.openxmlformats.org/officeDocument/2006/relationships/hyperlink" Target="http://www.prawo.vulcan.edu.pl/przegdok.asp?qdatprz=13-09-2015&amp;qplikid=1" TargetMode="External"/><Relationship Id="rId59" Type="http://schemas.openxmlformats.org/officeDocument/2006/relationships/hyperlink" Target="http://www.prawo.vulcan.edu.pl/przegdok.asp?qdatprz=26-07-2017&amp;qplikid=1" TargetMode="External"/><Relationship Id="rId67" Type="http://schemas.openxmlformats.org/officeDocument/2006/relationships/hyperlink" Target="http://www.prawo.vulcan.edu.pl/przegdok.asp?qdatprz=28-07-2017&amp;qplikid=1" TargetMode="External"/><Relationship Id="rId20" Type="http://schemas.openxmlformats.org/officeDocument/2006/relationships/hyperlink" Target="http://www.prawo.vulcan.edu.pl/przegdok.asp?qdatprz=24-07-2017&amp;qplikid=1" TargetMode="External"/><Relationship Id="rId41" Type="http://schemas.openxmlformats.org/officeDocument/2006/relationships/hyperlink" Target="http://www.prawo.vulcan.edu.pl/przegdok.asp?qdatprz=13-09-2015&amp;qplikid=1" TargetMode="External"/><Relationship Id="rId54" Type="http://schemas.openxmlformats.org/officeDocument/2006/relationships/hyperlink" Target="http://www.prawo.vulcan.edu.pl/przegdok.asp?qdatprz=26-07-2017&amp;qplikid=1" TargetMode="External"/><Relationship Id="rId62" Type="http://schemas.openxmlformats.org/officeDocument/2006/relationships/hyperlink" Target="http://www.prawo.vulcan.edu.pl/przegdok.asp?qdatprz=28-07-2017&amp;qplikid=1" TargetMode="External"/><Relationship Id="rId70" Type="http://schemas.openxmlformats.org/officeDocument/2006/relationships/hyperlink" Target="http://www.prawo.vulcan.edu.pl/przegdok.asp?qdatprz=28-07-2017&amp;qplikid=1"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rawo.vulcan.edu.pl/przegdok.asp?qdatprz=24-07-2017&amp;qplikid=1" TargetMode="External"/><Relationship Id="rId23" Type="http://schemas.openxmlformats.org/officeDocument/2006/relationships/hyperlink" Target="http://www.prawo.vulcan.edu.pl/przegdok.asp?qdatprz=24-07-2017&amp;qplikid=1" TargetMode="External"/><Relationship Id="rId28" Type="http://schemas.openxmlformats.org/officeDocument/2006/relationships/hyperlink" Target="http://www.prawo.vulcan.edu.pl/przegdok.asp?qdatprz=24-07-2017&amp;qplikid=1" TargetMode="External"/><Relationship Id="rId36" Type="http://schemas.openxmlformats.org/officeDocument/2006/relationships/hyperlink" Target="http://www.prawo.vulcan.edu.pl/przegdok.asp?qdatprz=13-09-2015&amp;qplikid=1" TargetMode="External"/><Relationship Id="rId49" Type="http://schemas.openxmlformats.org/officeDocument/2006/relationships/hyperlink" Target="http://www.prawo.vulcan.edu.pl/przegdok.asp?qdatprz=26-07-2017&amp;qplikid=1" TargetMode="External"/><Relationship Id="rId57" Type="http://schemas.openxmlformats.org/officeDocument/2006/relationships/hyperlink" Target="http://www.prawo.vulcan.edu.pl/przegdok.asp?qdatprz=26-07-2017&amp;qplikid=1" TargetMode="External"/><Relationship Id="rId10" Type="http://schemas.openxmlformats.org/officeDocument/2006/relationships/hyperlink" Target="http://www.prawo.vulcan.edu.pl/przegdok.asp?qdatprz=24-07-2017&amp;qplikid=1" TargetMode="External"/><Relationship Id="rId31" Type="http://schemas.openxmlformats.org/officeDocument/2006/relationships/hyperlink" Target="http://www.prawo.vulcan.edu.pl/przegdok.asp?qdatprz=24-07-2017&amp;qplikid=1" TargetMode="External"/><Relationship Id="rId44" Type="http://schemas.openxmlformats.org/officeDocument/2006/relationships/hyperlink" Target="http://www.prawo.vulcan.edu.pl/przegdok.asp?qdatprz=13-09-2015&amp;qplikid=1" TargetMode="External"/><Relationship Id="rId52" Type="http://schemas.openxmlformats.org/officeDocument/2006/relationships/hyperlink" Target="http://www.prawo.vulcan.edu.pl/przegdok.asp?qdatprz=26-07-2017&amp;qplikid=1" TargetMode="External"/><Relationship Id="rId60" Type="http://schemas.openxmlformats.org/officeDocument/2006/relationships/hyperlink" Target="http://www.prawo.vulcan.edu.pl/przegdok.asp?qdatprz=28-07-2017&amp;qplikid=1" TargetMode="External"/><Relationship Id="rId65" Type="http://schemas.openxmlformats.org/officeDocument/2006/relationships/hyperlink" Target="http://www.prawo.vulcan.edu.pl/przegdok.asp?qdatprz=28-07-2017&amp;qplikid=1" TargetMode="External"/><Relationship Id="rId73" Type="http://schemas.openxmlformats.org/officeDocument/2006/relationships/hyperlink" Target="http://www.prawo.vulcan.edu.pl/przegdok.asp?qdatprz=28-07-2017&amp;qplikid=1" TargetMode="External"/><Relationship Id="rId4" Type="http://schemas.openxmlformats.org/officeDocument/2006/relationships/settings" Target="settings.xml"/><Relationship Id="rId9" Type="http://schemas.openxmlformats.org/officeDocument/2006/relationships/hyperlink" Target="http://www.prawo.vulcan.edu.pl/przegdok.asp?qdatprz=24-07-2017&amp;qplikid=1" TargetMode="External"/><Relationship Id="rId13" Type="http://schemas.openxmlformats.org/officeDocument/2006/relationships/hyperlink" Target="http://www.prawo.vulcan.edu.pl/przegdok.asp?qdatprz=24-07-2017&amp;qplikid=1" TargetMode="External"/><Relationship Id="rId18" Type="http://schemas.openxmlformats.org/officeDocument/2006/relationships/hyperlink" Target="http://www.prawo.vulcan.edu.pl/przegdok.asp?qdatprz=24-07-2017&amp;qplikid=1" TargetMode="External"/><Relationship Id="rId39" Type="http://schemas.openxmlformats.org/officeDocument/2006/relationships/hyperlink" Target="http://www.prawo.vulcan.edu.pl/przegdok.asp?qdatprz=13-09-2015&amp;qplikid=1" TargetMode="External"/><Relationship Id="rId34" Type="http://schemas.openxmlformats.org/officeDocument/2006/relationships/hyperlink" Target="http://www.prawo.vulcan.edu.pl/przegdok.asp?qdatprz=13-09-2015&amp;qplikid=1" TargetMode="External"/><Relationship Id="rId50" Type="http://schemas.openxmlformats.org/officeDocument/2006/relationships/hyperlink" Target="http://www.prawo.vulcan.edu.pl/przegdok.asp?qdatprz=26-07-2017&amp;qplikid=1" TargetMode="External"/><Relationship Id="rId55" Type="http://schemas.openxmlformats.org/officeDocument/2006/relationships/hyperlink" Target="http://www.prawo.vulcan.edu.pl/przegdok.asp?qdatprz=26-07-2017&amp;qplikid=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rawo.vulcan.edu.pl/przegdok.asp?qdatprz=28-07-2017&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10352-B188-4D7A-B46A-314CC85C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19540</Words>
  <Characters>117241</Characters>
  <Application>Microsoft Office Word</Application>
  <DocSecurity>0</DocSecurity>
  <Lines>977</Lines>
  <Paragraphs>273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Bernadeta Konieczna</dc:creator>
  <cp:keywords/>
  <dc:description/>
  <cp:lastModifiedBy>Renata Kochanowska</cp:lastModifiedBy>
  <cp:revision>4</cp:revision>
  <cp:lastPrinted>2026-10-07T10:02:00Z</cp:lastPrinted>
  <dcterms:created xsi:type="dcterms:W3CDTF">2026-10-19T11:18:00Z</dcterms:created>
  <dcterms:modified xsi:type="dcterms:W3CDTF">2026-10-19T11:26:00Z</dcterms:modified>
</cp:coreProperties>
</file>